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Times New Roman" w:hAnsi="Times New Roman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仿宋" w:cs="仿宋"/>
          <w:b/>
          <w:bCs/>
          <w:sz w:val="44"/>
          <w:szCs w:val="44"/>
        </w:rPr>
        <w:t>2022年普通高校退役大学生士兵“专转本”职业技能综合考查考生须知</w:t>
      </w:r>
      <w:r>
        <w:rPr>
          <w:rFonts w:hint="eastAsia" w:ascii="Times New Roman" w:hAnsi="Times New Roman" w:eastAsia="仿宋" w:cs="仿宋"/>
          <w:b/>
          <w:bCs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sz w:val="44"/>
          <w:szCs w:val="44"/>
          <w:lang w:val="en-US" w:eastAsia="zh-CN"/>
        </w:rPr>
        <w:t>美术设计类</w:t>
      </w:r>
      <w:r>
        <w:rPr>
          <w:rFonts w:hint="eastAsia" w:ascii="Times New Roman" w:hAnsi="Times New Roman" w:eastAsia="仿宋" w:cs="仿宋"/>
          <w:b/>
          <w:bCs/>
          <w:sz w:val="44"/>
          <w:szCs w:val="44"/>
          <w:lang w:eastAsia="zh-CN"/>
        </w:rPr>
        <w:t>）</w:t>
      </w:r>
    </w:p>
    <w:p>
      <w:pPr>
        <w:bidi w:val="0"/>
        <w:jc w:val="center"/>
        <w:rPr>
          <w:rFonts w:hint="eastAsia" w:ascii="Times New Roman" w:hAnsi="Times New Roman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一、考试时间</w:t>
      </w:r>
    </w:p>
    <w:tbl>
      <w:tblPr>
        <w:tblStyle w:val="5"/>
        <w:tblpPr w:leftFromText="180" w:rightFromText="180" w:vertAnchor="text" w:horzAnchor="page" w:tblpX="1601" w:tblpY="143"/>
        <w:tblOverlap w:val="never"/>
        <w:tblW w:w="92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428"/>
        <w:gridCol w:w="968"/>
        <w:gridCol w:w="1524"/>
        <w:gridCol w:w="1372"/>
        <w:gridCol w:w="2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任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务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期</w:t>
            </w:r>
          </w:p>
        </w:tc>
        <w:tc>
          <w:tcPr>
            <w:tcW w:w="2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间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综合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考查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模拟考试</w:t>
            </w:r>
          </w:p>
        </w:tc>
        <w:tc>
          <w:tcPr>
            <w:tcW w:w="14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和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</w:t>
            </w:r>
          </w:p>
        </w:tc>
        <w:tc>
          <w:tcPr>
            <w:tcW w:w="9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候考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9:00-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9:30</w:t>
            </w:r>
          </w:p>
        </w:tc>
        <w:tc>
          <w:tcPr>
            <w:tcW w:w="2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为确保考生熟悉软件，考生至少完成两次模拟考试。候考开始时务必进入。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考试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9:30-1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下午</w:t>
            </w:r>
            <w:bookmarkStart w:id="0" w:name="_GoBack"/>
            <w:bookmarkEnd w:id="0"/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候考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14:00-14:30</w:t>
            </w:r>
          </w:p>
        </w:tc>
        <w:tc>
          <w:tcPr>
            <w:tcW w:w="2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考试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14:30-1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1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综合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考查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正式考试</w:t>
            </w:r>
          </w:p>
        </w:tc>
        <w:tc>
          <w:tcPr>
            <w:tcW w:w="14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日</w:t>
            </w:r>
          </w:p>
        </w:tc>
        <w:tc>
          <w:tcPr>
            <w:tcW w:w="9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候考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候考开始时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14:0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0务必进入，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0后考生不得进入考场，不得提前交卷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考试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bidi w:val="0"/>
        <w:rPr>
          <w:rFonts w:hint="eastAsia" w:ascii="Times New Roman" w:hAnsi="Times New Roman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二、考试设备要求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  <w:lang w:eastAsia="zh-CN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考生需准备两台手机（摄像头、扬声器、话筒功能须完好），主机下载小艺帮APP，辅机下载小艺帮助手APP，两个软件不能在一台手机上同时使用，相关操作说明详见附件1“小艺帮APP考生操作手册（主机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仿宋" w:cs="仿宋"/>
          <w:sz w:val="28"/>
          <w:szCs w:val="28"/>
        </w:rPr>
        <w:t>综合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考查</w:t>
      </w:r>
      <w:r>
        <w:rPr>
          <w:rFonts w:hint="eastAsia" w:ascii="Times New Roman" w:hAnsi="Times New Roman" w:eastAsia="仿宋" w:cs="仿宋"/>
          <w:sz w:val="28"/>
          <w:szCs w:val="28"/>
        </w:rPr>
        <w:t>）”、附件2“小艺帮助手APP考生操作手册（辅机-综合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考查</w:t>
      </w:r>
      <w:r>
        <w:rPr>
          <w:rFonts w:hint="eastAsia" w:ascii="Times New Roman" w:hAnsi="Times New Roman" w:eastAsia="仿宋" w:cs="仿宋"/>
          <w:sz w:val="28"/>
          <w:szCs w:val="28"/>
        </w:rPr>
        <w:t>）”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软件请通过小艺帮官方网站（https://www.xiaoyibang.com/）扫描二维码下载，考生不要通过其他渠道下载。安装时，请授权允许小艺帮使用您的摄像头、麦克风、扬声器、存储空间、网络等权限，以保证可以正常考试。考试前请确保小艺帮APP及小艺帮助手APP为最新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本次考试采用双机位考试模式，仅可使用两台手机完成考试。须使用android7.0及以上、鸿蒙系统2.0及以上或ios系统10.0以上的近两年上市的主流品牌机（例如华为、小米、oppo、vivo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iPhone</w:t>
      </w:r>
      <w:r>
        <w:rPr>
          <w:rFonts w:hint="eastAsia" w:ascii="Times New Roman" w:hAnsi="Times New Roman" w:eastAsia="仿宋" w:cs="仿宋"/>
          <w:sz w:val="28"/>
          <w:szCs w:val="28"/>
        </w:rPr>
        <w:t>等千元以上机型），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请勿使用“红米Note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9”和“红米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9”参加考试，</w:t>
      </w:r>
      <w:r>
        <w:rPr>
          <w:rFonts w:hint="eastAsia" w:ascii="Times New Roman" w:hAnsi="Times New Roman" w:eastAsia="仿宋" w:cs="仿宋"/>
          <w:sz w:val="28"/>
          <w:szCs w:val="28"/>
        </w:rPr>
        <w:t>否则可能导致小艺帮APP及小艺帮助手APP无法下载或无法考试，责任自负。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" w:cs="仿宋"/>
          <w:sz w:val="28"/>
          <w:szCs w:val="28"/>
          <w:highlight w:val="yellow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小艺帮和小艺帮助手只支持手机，不支持平板、电脑，主辅机支持不同系统。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三、考前准备事项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为保证考试过程不受干扰，建议考生准备拍摄背景单一、安静无杂音的室内场所，不得出现人员说话声、手机铃声等杂音，保证光线充足，确保拍摄视频画面清晰。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为保证拍摄画面稳定，考生必须选用手机固定器（建议手机支架），主机不得平放在桌面。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仿宋" w:cs="仿宋"/>
          <w:sz w:val="28"/>
          <w:szCs w:val="28"/>
        </w:rPr>
        <w:t>务必保持手机电量充足，确保在考试过程中不会出现因为手机电量过低自动关机、录制内容丢失的情况。必须提前准备好电源和移动电源，以便随时使用。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务必确保手机存储空间充足，至少有10G的剩余存储空间。确保在拍摄过程中不会因为手机存储空间不足导致录制中断、录制内容丢失的情况。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五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务必检查网络信号，建议是稳定的Wi-Fi或者4G/5G网络，确保考试全程网络环境正常，避免出现断网情况导致视频提交失败。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六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务必卸载即时通讯软件，如微信、QQ等。考试期间退出、关闭除小艺帮APP、小艺帮助手APP之外的其他应用程序，关闭其它软件的通知弹窗功能，以确保在考试过程中不会被其他应用程序干扰。苹果手机不得使用夜间模式和静音模式。如小艺帮后台监测到多次弹窗干扰，将视为考试违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（七）</w:t>
      </w:r>
      <w:r>
        <w:rPr>
          <w:rFonts w:hint="eastAsia" w:ascii="Times New Roman" w:hAnsi="Times New Roman" w:eastAsia="仿宋" w:cs="仿宋"/>
          <w:sz w:val="28"/>
          <w:szCs w:val="28"/>
        </w:rPr>
        <w:t>考前必须至少完成两次模拟考试，熟悉考试流程及小艺帮APP、小艺帮助手APP的操作流程，以免影响正式考试。模拟考试时，按照机位摆放要求，多次测试正式考试时双机位摆设位置，确定最佳拍摄点及拍摄角度，以便高效利用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八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请务必使用手机系统自带的中文标准字体，字体大小选择为标准模式。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  <w:highlight w:val="yellow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九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）若使用的是小米手机，请务必关闭且卸载“小米画报APP”。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Times New Roman" w:hAnsi="Times New Roman" w:eastAsia="仿宋" w:cs="仿宋"/>
          <w:b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color w:val="FF0000"/>
          <w:sz w:val="28"/>
          <w:szCs w:val="28"/>
          <w:highlight w:val="yellow"/>
        </w:rPr>
        <w:t>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考生下载APP进行身份认证时选择身份为“其他”，高考报考证和考生号都可不填，按照指引填写学籍信息，即可完成认证。请根据实际情况填写。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若身份选择“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艺术校</w:t>
      </w:r>
      <w:r>
        <w:rPr>
          <w:rFonts w:hint="eastAsia" w:ascii="Times New Roman" w:hAnsi="Times New Roman" w:eastAsia="仿宋" w:cs="仿宋"/>
          <w:sz w:val="28"/>
          <w:szCs w:val="28"/>
        </w:rPr>
        <w:t>考生”，高考报考证和考生号都须填写，按照指引如实填写其他信息，即可完成认证。</w:t>
      </w:r>
    </w:p>
    <w:p>
      <w:pPr>
        <w:pStyle w:val="10"/>
        <w:spacing w:line="600" w:lineRule="exact"/>
        <w:ind w:firstLine="560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val="en-US" w:eastAsia="zh-CN" w:bidi="ar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val="en-US" w:eastAsia="zh-CN" w:bidi="ar"/>
        </w:rPr>
        <w:t>若选择了“艺术校考生”，也可以完成认证考试。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以上身份均可正常参加考试，无任何影响。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四、考试中注意事项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考试时间：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月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19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日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下午14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: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0-1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: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0</w:t>
      </w:r>
      <w:r>
        <w:rPr>
          <w:rFonts w:hint="eastAsia" w:ascii="Times New Roman" w:hAnsi="Times New Roman" w:eastAsia="仿宋" w:cs="仿宋"/>
          <w:sz w:val="28"/>
          <w:szCs w:val="28"/>
        </w:rPr>
        <w:t>，综合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考查</w:t>
      </w:r>
      <w:r>
        <w:rPr>
          <w:rFonts w:hint="eastAsia" w:ascii="Times New Roman" w:hAnsi="Times New Roman" w:eastAsia="仿宋" w:cs="仿宋"/>
          <w:sz w:val="28"/>
          <w:szCs w:val="28"/>
        </w:rPr>
        <w:t>考生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务必于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14:00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进入候考，</w:t>
      </w:r>
      <w:r>
        <w:rPr>
          <w:rFonts w:hint="eastAsia" w:ascii="Times New Roman" w:hAnsi="Times New Roman" w:eastAsia="仿宋" w:cs="仿宋"/>
          <w:sz w:val="28"/>
          <w:szCs w:val="28"/>
        </w:rPr>
        <w:t>且不得提前交卷。考生在候考和考试期间不得离开拍摄范围，考试空间内不得出现除考生外的其他人员；候考时间结束，不在候考页面的考生将不能进入正式考试，请考生务必按时参加。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进入模拟考试/正式考试的双机位考试时，须用辅机扫描考试页面最下方的二维码（该二维码仅限考生本人使用），开启辅机位科目监考后再开启主机位对应科目录制。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监考全程不允许静音，画面中仅允许出现考生本人，不得随意切换拍摄角度，不得有暗示性的言语或行为。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候考时，如果发现考生未按要求布置考试环境，监考老师有权提醒考生整改，拒不执行者，则取消考试资格。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正式考试过程中，考生不得录屏、不得截屏、不得投屏、不得锁屏，否则若因此导致考试失败，责任自负。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正式考试过程中，主机退出小艺帮APP、接通来电、点击进入其他应用程序等中断小艺帮APP运行的操作，均会导致考试终止。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  <w:highlight w:val="yellow"/>
        </w:rPr>
      </w:pPr>
      <w:r>
        <w:rPr>
          <w:rFonts w:hint="eastAsia" w:ascii="Times New Roman" w:hAnsi="Times New Roman" w:eastAsia="仿宋" w:cs="仿宋"/>
          <w:sz w:val="28"/>
          <w:szCs w:val="28"/>
          <w:highlight w:val="yellow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五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进入考试页面，如果遇到屏幕监控点击无反应的，请重启手机，重启后若还无法点击，请更换手机录制。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 w:eastAsia="仿宋" w:cs="仿宋"/>
          <w:sz w:val="28"/>
          <w:szCs w:val="28"/>
          <w:highlight w:val="yellow"/>
        </w:rPr>
      </w:pPr>
      <w:r>
        <w:rPr>
          <w:rFonts w:ascii="宋体" w:hAnsi="宋体" w:eastAsia="宋体"/>
        </w:rPr>
        <w:drawing>
          <wp:inline distT="0" distB="0" distL="114300" distR="114300">
            <wp:extent cx="2984500" cy="2056130"/>
            <wp:effectExtent l="0" t="0" r="254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五、考试结束后注意事项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考生须关注考试主辅机录制视频的上传进度，主机上传后，辅机手动点击提交上传，成功上传前不得关闭程序。如遇网络不稳定等导致上传中断，建议切换网络，根据提示继续上传，直至视频上传成功。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全部视频上传成功前，一定不要清理手机内存、垃圾数据等，考试时间结束后48小时内一定不要卸载小艺帮APP及小艺帮助手APP。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六、考试纪律要求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本次考试学校全程直播监考，考生请务必准时参加正式考试，如违反以下规定者，视为考试违纪、作弊。学校将终止该考生考试，并按照《国家教育考试违规处理办法》相关规定上报江苏省教育考试院严肃处理。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候考开始至考试结束期间，考生不得离开拍摄范围，考试区域内只允许出现考生本人。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（二）</w:t>
      </w:r>
      <w:r>
        <w:rPr>
          <w:rFonts w:hint="eastAsia" w:ascii="Times New Roman" w:hAnsi="Times New Roman" w:eastAsia="仿宋" w:cs="仿宋"/>
          <w:sz w:val="28"/>
          <w:szCs w:val="28"/>
        </w:rPr>
        <w:t>考试期间，书桌上只能出现空白A4纸、笔。候考期间，考生须按提示，在镜头前展示空白A4纸及考试环境。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考试全程，考生不得遮挡眼部、耳部，不得左顾右盼、不得捂耳，不得接受任何形式的提示。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  <w:highlight w:val="yellow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考试过程中因不可抗力因素导致考试中断，须于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2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分钟内返回考试界面继续考试，中断超过2次或指定时长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val="en-US" w:eastAsia="zh-CN"/>
        </w:rPr>
        <w:t>2分钟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  <w:highlight w:val="yellow"/>
        </w:rPr>
        <w:t>导致的考试失败，后果自负。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五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仿宋"/>
          <w:sz w:val="28"/>
          <w:szCs w:val="28"/>
        </w:rPr>
        <w:t>考试结束后，学校有权抽查考试过程，一经发现有违规行为，成绩将做零分处理。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/>
          <w:bCs/>
          <w:sz w:val="28"/>
          <w:szCs w:val="28"/>
        </w:rPr>
        <w:t>七、咨询方式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金陵科技学院招生办咨询电话：025-86188811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小艺帮软件客服联系方式：QQ号800180626、电话400-166-8807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332740</wp:posOffset>
            </wp:positionV>
            <wp:extent cx="2017395" cy="2017395"/>
            <wp:effectExtent l="0" t="0" r="9525" b="9525"/>
            <wp:wrapNone/>
            <wp:docPr id="2" name="图片 2" descr="小艺帮助手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小艺帮助手app下载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340360</wp:posOffset>
            </wp:positionV>
            <wp:extent cx="2016760" cy="2016760"/>
            <wp:effectExtent l="0" t="0" r="10160" b="10160"/>
            <wp:wrapNone/>
            <wp:docPr id="1" name="图片 1" descr="小艺帮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艺帮app下载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八、小艺帮软件下载地址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小艺帮app下载二维码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仿宋"/>
          <w:sz w:val="28"/>
          <w:szCs w:val="28"/>
          <w:lang w:val="en-US" w:eastAsia="zh-CN"/>
        </w:rPr>
        <w:t>小艺帮助手app下载二维码</w:t>
      </w:r>
    </w:p>
    <w:sectPr>
      <w:pgSz w:w="11900" w:h="16840"/>
      <w:pgMar w:top="1440" w:right="1803" w:bottom="1440" w:left="1803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2EwNTNjZDM2MzIxODQ3MTA0M2Y2ZWFkMjliZmIifQ=="/>
  </w:docVars>
  <w:rsids>
    <w:rsidRoot w:val="753742FA"/>
    <w:rsid w:val="00EE3C1C"/>
    <w:rsid w:val="013F1C06"/>
    <w:rsid w:val="04F63615"/>
    <w:rsid w:val="05463F5E"/>
    <w:rsid w:val="09750C0F"/>
    <w:rsid w:val="09BA691A"/>
    <w:rsid w:val="0A1576D7"/>
    <w:rsid w:val="0E2C3BA1"/>
    <w:rsid w:val="1040497B"/>
    <w:rsid w:val="159C2C0B"/>
    <w:rsid w:val="17D04D84"/>
    <w:rsid w:val="19A77A2B"/>
    <w:rsid w:val="1A270118"/>
    <w:rsid w:val="206B0A91"/>
    <w:rsid w:val="22B339F3"/>
    <w:rsid w:val="23452850"/>
    <w:rsid w:val="2453547B"/>
    <w:rsid w:val="26FE5B8D"/>
    <w:rsid w:val="2D65477E"/>
    <w:rsid w:val="2DB07653"/>
    <w:rsid w:val="2EBC2FFF"/>
    <w:rsid w:val="2F2722E7"/>
    <w:rsid w:val="350F2FBF"/>
    <w:rsid w:val="36EB4362"/>
    <w:rsid w:val="38B14D84"/>
    <w:rsid w:val="3B8A37E2"/>
    <w:rsid w:val="3BFE6384"/>
    <w:rsid w:val="3DAC30B0"/>
    <w:rsid w:val="422164EF"/>
    <w:rsid w:val="441721E2"/>
    <w:rsid w:val="497C43FB"/>
    <w:rsid w:val="49932576"/>
    <w:rsid w:val="4A28420F"/>
    <w:rsid w:val="4C096026"/>
    <w:rsid w:val="55983214"/>
    <w:rsid w:val="574A1DEE"/>
    <w:rsid w:val="62F233D2"/>
    <w:rsid w:val="6388334F"/>
    <w:rsid w:val="666E1734"/>
    <w:rsid w:val="6792468A"/>
    <w:rsid w:val="727655C4"/>
    <w:rsid w:val="733019F3"/>
    <w:rsid w:val="748C0094"/>
    <w:rsid w:val="753742FA"/>
    <w:rsid w:val="7A473FFB"/>
    <w:rsid w:val="7F6626ED"/>
    <w:rsid w:val="7FD52101"/>
    <w:rsid w:val="7FE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00"/>
      <w:outlineLvl w:val="1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ind w:left="540" w:firstLine="560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540" w:right="1172" w:firstLine="560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9">
    <w:name w:val="列表段落2"/>
    <w:basedOn w:val="1"/>
    <w:unhideWhenUsed/>
    <w:qFormat/>
    <w:uiPriority w:val="99"/>
    <w:pPr>
      <w:ind w:firstLine="420"/>
    </w:pPr>
  </w:style>
  <w:style w:type="paragraph" w:customStyle="1" w:styleId="10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2386</Words>
  <Characters>2616</Characters>
  <Lines>0</Lines>
  <Paragraphs>0</Paragraphs>
  <TotalTime>4</TotalTime>
  <ScaleCrop>false</ScaleCrop>
  <LinksUpToDate>false</LinksUpToDate>
  <CharactersWithSpaces>2636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2022-04-27T13:08:00Z</dcterms:created>
  <dc:creator>涂远</dc:creator>
  <cp:lastModifiedBy>涂远</cp:lastModifiedBy>
  <dcterms:modified xsi:type="dcterms:W3CDTF">2022-05-06T06:56:52Z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511DE09B17F648EEAFA83D8E6D6EB3A5</vt:lpwstr>
  </property>
</Properties>
</file>