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adjustRightInd/>
        <w:snapToGrid/>
        <w:spacing w:line="560" w:lineRule="exact"/>
        <w:jc w:val="center"/>
        <w:textAlignment w:val="auto"/>
        <w:rPr>
          <w:rFonts w:hint="default" w:ascii="Times New Roman" w:hAnsi="Times New Roman" w:eastAsia="华文中宋" w:cs="Times New Roman"/>
          <w:b/>
          <w:sz w:val="44"/>
          <w:szCs w:val="44"/>
          <w:lang w:val="en-US" w:eastAsia="zh-CN"/>
        </w:rPr>
      </w:pPr>
      <w:r>
        <w:rPr>
          <w:rFonts w:hint="default" w:ascii="Times New Roman" w:hAnsi="Times New Roman" w:eastAsia="华文中宋" w:cs="Times New Roman"/>
          <w:b/>
          <w:sz w:val="44"/>
          <w:szCs w:val="44"/>
        </w:rPr>
        <w:t>202</w:t>
      </w:r>
      <w:r>
        <w:rPr>
          <w:rFonts w:hint="default" w:ascii="Times New Roman" w:hAnsi="Times New Roman" w:eastAsia="华文中宋" w:cs="Times New Roman"/>
          <w:b/>
          <w:sz w:val="44"/>
          <w:szCs w:val="44"/>
          <w:lang w:val="en-US" w:eastAsia="zh-CN"/>
        </w:rPr>
        <w:t>3</w:t>
      </w:r>
      <w:r>
        <w:rPr>
          <w:rFonts w:hint="default" w:ascii="Times New Roman" w:hAnsi="Times New Roman" w:eastAsia="华文中宋" w:cs="Times New Roman"/>
          <w:b/>
          <w:sz w:val="44"/>
          <w:szCs w:val="44"/>
        </w:rPr>
        <w:t>年普通高校“专转本”</w:t>
      </w:r>
      <w:r>
        <w:rPr>
          <w:rFonts w:hint="eastAsia" w:ascii="Times New Roman" w:hAnsi="Times New Roman" w:eastAsia="华文中宋" w:cs="Times New Roman"/>
          <w:b/>
          <w:sz w:val="44"/>
          <w:szCs w:val="44"/>
          <w:lang w:val="en-US" w:eastAsia="zh-CN"/>
        </w:rPr>
        <w:t>农林</w:t>
      </w:r>
      <w:r>
        <w:rPr>
          <w:rFonts w:hint="default" w:ascii="Times New Roman" w:hAnsi="Times New Roman" w:eastAsia="华文中宋" w:cs="Times New Roman"/>
          <w:b/>
          <w:sz w:val="44"/>
          <w:szCs w:val="44"/>
        </w:rPr>
        <w:t>专业大类退役大学生士兵职业技能综合考查</w:t>
      </w:r>
      <w:r>
        <w:rPr>
          <w:rFonts w:hint="default" w:ascii="Times New Roman" w:hAnsi="Times New Roman" w:eastAsia="华文中宋" w:cs="Times New Roman"/>
          <w:b/>
          <w:sz w:val="44"/>
          <w:szCs w:val="44"/>
          <w:lang w:val="en-US" w:eastAsia="zh-CN"/>
        </w:rPr>
        <w:t>方案</w:t>
      </w:r>
    </w:p>
    <w:p>
      <w:pPr>
        <w:keepNext w:val="0"/>
        <w:keepLines w:val="0"/>
        <w:pageBreakBefore w:val="0"/>
        <w:kinsoku/>
        <w:wordWrap/>
        <w:topLinePunct w:val="0"/>
        <w:autoSpaceDE/>
        <w:autoSpaceDN/>
        <w:bidi w:val="0"/>
        <w:adjustRightInd/>
        <w:snapToGrid/>
        <w:spacing w:line="560" w:lineRule="exact"/>
        <w:jc w:val="center"/>
        <w:textAlignment w:val="auto"/>
        <w:rPr>
          <w:rFonts w:hint="default" w:ascii="Times New Roman" w:hAnsi="Times New Roman" w:eastAsia="华文中宋" w:cs="Times New Roman"/>
          <w:b/>
          <w:sz w:val="44"/>
          <w:szCs w:val="4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根据《省教育厅 省退役军人事务厅 省人民政府征兵办公室关于2023年江苏省普通高校退役大学生士兵“专转本”招生工作的通知》（苏教学函〔2022〕27号）和相关考试会议精神，结合疫情防控要求</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现将农林专业大类退役大学生士兵职业技能综合考查相关事项公告如下：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仿宋" w:hAnsi="仿宋" w:eastAsia="仿宋" w:cs="仿宋"/>
          <w:i w:val="0"/>
          <w:iCs w:val="0"/>
          <w:caps w:val="0"/>
          <w:color w:val="333333"/>
          <w:spacing w:val="0"/>
          <w:sz w:val="32"/>
          <w:szCs w:val="32"/>
        </w:rPr>
      </w:pPr>
      <w:r>
        <w:rPr>
          <w:rStyle w:val="5"/>
          <w:rFonts w:hint="eastAsia" w:ascii="仿宋" w:hAnsi="仿宋" w:eastAsia="仿宋" w:cs="仿宋"/>
          <w:i w:val="0"/>
          <w:iCs w:val="0"/>
          <w:caps w:val="0"/>
          <w:color w:val="333333"/>
          <w:spacing w:val="0"/>
          <w:sz w:val="32"/>
          <w:szCs w:val="32"/>
          <w:shd w:val="clear" w:fill="FFFFFF"/>
        </w:rPr>
        <w:t>一、考查时间及地点</w:t>
      </w:r>
    </w:p>
    <w:tbl>
      <w:tblPr>
        <w:tblStyle w:val="3"/>
        <w:tblW w:w="5000"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542"/>
        <w:gridCol w:w="1725"/>
        <w:gridCol w:w="1498"/>
        <w:gridCol w:w="360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54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center"/>
              <w:textAlignment w:val="auto"/>
              <w:rPr>
                <w:rFonts w:hint="eastAsia" w:ascii="仿宋" w:hAnsi="仿宋" w:eastAsia="仿宋" w:cs="仿宋"/>
                <w:b/>
                <w:bCs/>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lang w:val="en-US" w:eastAsia="zh-CN" w:bidi="ar"/>
              </w:rPr>
              <w:t>考查科目</w:t>
            </w:r>
          </w:p>
        </w:tc>
        <w:tc>
          <w:tcPr>
            <w:tcW w:w="172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center"/>
              <w:textAlignment w:val="auto"/>
              <w:rPr>
                <w:rFonts w:hint="eastAsia" w:ascii="仿宋" w:hAnsi="仿宋" w:eastAsia="仿宋" w:cs="仿宋"/>
                <w:b/>
                <w:bCs/>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lang w:val="en-US" w:eastAsia="zh-CN" w:bidi="ar"/>
              </w:rPr>
              <w:t>考查时间</w:t>
            </w:r>
          </w:p>
        </w:tc>
        <w:tc>
          <w:tcPr>
            <w:tcW w:w="149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center"/>
              <w:textAlignment w:val="auto"/>
              <w:rPr>
                <w:rFonts w:hint="eastAsia" w:ascii="仿宋" w:hAnsi="仿宋" w:eastAsia="仿宋" w:cs="仿宋"/>
                <w:b/>
                <w:bCs/>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lang w:val="en-US" w:eastAsia="zh-CN" w:bidi="ar"/>
              </w:rPr>
              <w:t>考查方式</w:t>
            </w:r>
          </w:p>
        </w:tc>
        <w:tc>
          <w:tcPr>
            <w:tcW w:w="360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center"/>
              <w:textAlignment w:val="auto"/>
              <w:rPr>
                <w:rFonts w:hint="eastAsia" w:ascii="仿宋" w:hAnsi="仿宋" w:eastAsia="仿宋" w:cs="仿宋"/>
                <w:b/>
                <w:bCs/>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lang w:val="en-US" w:eastAsia="zh-CN" w:bidi="ar"/>
              </w:rPr>
              <w:t>考查地点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54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center"/>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rPr>
              <w:t>农林专业大类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center"/>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rPr>
              <w:t>退役大学生士兵职业技能综合考查</w:t>
            </w:r>
          </w:p>
        </w:tc>
        <w:tc>
          <w:tcPr>
            <w:tcW w:w="172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center"/>
              <w:textAlignment w:val="auto"/>
              <w:rPr>
                <w:rFonts w:hint="default" w:ascii="Times New Roman" w:hAnsi="Times New Roman" w:eastAsia="仿宋" w:cs="Times New Roman"/>
                <w:i w:val="0"/>
                <w:iCs w:val="0"/>
                <w:caps w:val="0"/>
                <w:color w:val="333333"/>
                <w:spacing w:val="0"/>
                <w:kern w:val="0"/>
                <w:sz w:val="28"/>
                <w:szCs w:val="28"/>
                <w:lang w:val="en-US" w:eastAsia="zh-CN" w:bidi="ar"/>
              </w:rPr>
            </w:pPr>
            <w:r>
              <w:rPr>
                <w:rFonts w:hint="default" w:ascii="Times New Roman" w:hAnsi="Times New Roman" w:eastAsia="仿宋" w:cs="Times New Roman"/>
                <w:i w:val="0"/>
                <w:iCs w:val="0"/>
                <w:caps w:val="0"/>
                <w:color w:val="333333"/>
                <w:spacing w:val="0"/>
                <w:kern w:val="0"/>
                <w:sz w:val="28"/>
                <w:szCs w:val="28"/>
                <w:lang w:val="en-US" w:eastAsia="zh-CN" w:bidi="ar"/>
              </w:rPr>
              <w:t>3月25日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center"/>
              <w:textAlignment w:val="auto"/>
              <w:rPr>
                <w:rFonts w:hint="eastAsia" w:ascii="仿宋" w:hAnsi="仿宋" w:eastAsia="仿宋" w:cs="仿宋"/>
                <w:i w:val="0"/>
                <w:iCs w:val="0"/>
                <w:caps w:val="0"/>
                <w:color w:val="333333"/>
                <w:spacing w:val="0"/>
                <w:kern w:val="0"/>
                <w:sz w:val="28"/>
                <w:szCs w:val="28"/>
                <w:lang w:val="en-US" w:eastAsia="zh-CN" w:bidi="ar"/>
              </w:rPr>
            </w:pPr>
            <w:r>
              <w:rPr>
                <w:rFonts w:hint="default" w:ascii="Times New Roman" w:hAnsi="Times New Roman" w:eastAsia="仿宋" w:cs="Times New Roman"/>
                <w:i w:val="0"/>
                <w:iCs w:val="0"/>
                <w:caps w:val="0"/>
                <w:color w:val="333333"/>
                <w:spacing w:val="0"/>
                <w:kern w:val="0"/>
                <w:sz w:val="28"/>
                <w:szCs w:val="28"/>
                <w:lang w:val="en-US" w:eastAsia="zh-CN" w:bidi="ar"/>
              </w:rPr>
              <w:t>15:00-16:40</w:t>
            </w:r>
            <w:bookmarkStart w:id="0" w:name="_GoBack"/>
            <w:bookmarkEnd w:id="0"/>
          </w:p>
        </w:tc>
        <w:tc>
          <w:tcPr>
            <w:tcW w:w="149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center"/>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笔试</w:t>
            </w:r>
          </w:p>
        </w:tc>
        <w:tc>
          <w:tcPr>
            <w:tcW w:w="360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0"/>
              <w:jc w:val="center"/>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lang w:val="en-US" w:eastAsia="zh-CN" w:bidi="ar"/>
              </w:rPr>
              <w:t>江苏大学校本部（镇江市学府路301号）</w:t>
            </w:r>
            <w:r>
              <w:rPr>
                <w:rFonts w:hint="default" w:ascii="仿宋" w:hAnsi="仿宋" w:eastAsia="仿宋" w:cs="仿宋"/>
                <w:i w:val="0"/>
                <w:iCs w:val="0"/>
                <w:caps w:val="0"/>
                <w:color w:val="333333"/>
                <w:spacing w:val="0"/>
                <w:kern w:val="0"/>
                <w:sz w:val="28"/>
                <w:szCs w:val="28"/>
                <w:lang w:eastAsia="zh-CN" w:bidi="ar"/>
              </w:rPr>
              <w:t>京江楼</w:t>
            </w:r>
            <w:r>
              <w:rPr>
                <w:rFonts w:hint="eastAsia" w:ascii="仿宋" w:hAnsi="仿宋" w:eastAsia="仿宋" w:cs="仿宋"/>
                <w:i w:val="0"/>
                <w:iCs w:val="0"/>
                <w:caps w:val="0"/>
                <w:color w:val="333333"/>
                <w:spacing w:val="0"/>
                <w:kern w:val="0"/>
                <w:sz w:val="28"/>
                <w:szCs w:val="28"/>
                <w:lang w:val="en-US" w:eastAsia="zh-CN" w:bidi="ar"/>
              </w:rPr>
              <w:t>，考生从</w:t>
            </w:r>
            <w:r>
              <w:rPr>
                <w:rFonts w:hint="eastAsia" w:ascii="仿宋" w:hAnsi="仿宋" w:eastAsia="仿宋" w:cs="仿宋"/>
                <w:b/>
                <w:bCs/>
                <w:i w:val="0"/>
                <w:iCs w:val="0"/>
                <w:caps w:val="0"/>
                <w:color w:val="333333"/>
                <w:spacing w:val="0"/>
                <w:kern w:val="0"/>
                <w:sz w:val="28"/>
                <w:szCs w:val="28"/>
                <w:lang w:val="en-US" w:eastAsia="zh-CN" w:bidi="ar"/>
              </w:rPr>
              <w:t>谷阳路1号门</w:t>
            </w:r>
            <w:r>
              <w:rPr>
                <w:rFonts w:hint="eastAsia" w:ascii="仿宋" w:hAnsi="仿宋" w:eastAsia="仿宋" w:cs="仿宋"/>
                <w:i w:val="0"/>
                <w:iCs w:val="0"/>
                <w:caps w:val="0"/>
                <w:color w:val="333333"/>
                <w:spacing w:val="0"/>
                <w:kern w:val="0"/>
                <w:sz w:val="28"/>
                <w:szCs w:val="28"/>
                <w:lang w:val="en-US" w:eastAsia="zh-CN" w:bidi="ar"/>
              </w:rPr>
              <w:t>进入校园。</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Style w:val="5"/>
          <w:rFonts w:hint="eastAsia" w:ascii="仿宋" w:hAnsi="仿宋" w:eastAsia="仿宋" w:cs="仿宋"/>
          <w:i w:val="0"/>
          <w:iCs w:val="0"/>
          <w:caps w:val="0"/>
          <w:color w:val="333333"/>
          <w:spacing w:val="0"/>
          <w:sz w:val="32"/>
          <w:szCs w:val="32"/>
          <w:shd w:val="clear" w:fill="FFFFFF"/>
        </w:rPr>
      </w:pPr>
      <w:r>
        <w:rPr>
          <w:rStyle w:val="5"/>
          <w:rFonts w:hint="eastAsia" w:ascii="仿宋" w:hAnsi="仿宋" w:eastAsia="仿宋" w:cs="仿宋"/>
          <w:i w:val="0"/>
          <w:iCs w:val="0"/>
          <w:caps w:val="0"/>
          <w:color w:val="333333"/>
          <w:spacing w:val="0"/>
          <w:sz w:val="32"/>
          <w:szCs w:val="32"/>
          <w:shd w:val="clear" w:fill="FFFFFF"/>
          <w:lang w:val="en-US" w:eastAsia="zh-CN"/>
        </w:rPr>
        <w:t>二</w:t>
      </w:r>
      <w:r>
        <w:rPr>
          <w:rStyle w:val="5"/>
          <w:rFonts w:hint="eastAsia" w:ascii="仿宋" w:hAnsi="仿宋" w:eastAsia="仿宋" w:cs="仿宋"/>
          <w:i w:val="0"/>
          <w:iCs w:val="0"/>
          <w:caps w:val="0"/>
          <w:color w:val="333333"/>
          <w:spacing w:val="0"/>
          <w:sz w:val="32"/>
          <w:szCs w:val="32"/>
          <w:shd w:val="clear" w:fill="FFFFFF"/>
        </w:rPr>
        <w:t>、</w:t>
      </w:r>
      <w:r>
        <w:rPr>
          <w:rStyle w:val="5"/>
          <w:rFonts w:hint="default" w:ascii="仿宋" w:hAnsi="仿宋" w:eastAsia="仿宋" w:cs="仿宋"/>
          <w:i w:val="0"/>
          <w:iCs w:val="0"/>
          <w:caps w:val="0"/>
          <w:color w:val="333333"/>
          <w:spacing w:val="0"/>
          <w:sz w:val="32"/>
          <w:szCs w:val="32"/>
          <w:shd w:val="clear" w:fill="FFFFFF"/>
        </w:rPr>
        <w:t>考查内容及题型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default"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依据已公布的江苏省普通高校“专转本”选拔考试农林类专业综合基础理论考试大纲</w:t>
      </w:r>
      <w:r>
        <w:rPr>
          <w:rFonts w:hint="default" w:ascii="仿宋" w:hAnsi="仿宋" w:eastAsia="仿宋" w:cs="仿宋"/>
          <w:i w:val="0"/>
          <w:iCs w:val="0"/>
          <w:caps w:val="0"/>
          <w:color w:val="333333"/>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仿宋" w:hAnsi="仿宋" w:eastAsia="仿宋" w:cs="仿宋"/>
          <w:i w:val="0"/>
          <w:iCs w:val="0"/>
          <w:caps w:val="0"/>
          <w:color w:val="333333"/>
          <w:spacing w:val="0"/>
          <w:sz w:val="32"/>
          <w:szCs w:val="32"/>
        </w:rPr>
      </w:pPr>
      <w:r>
        <w:rPr>
          <w:rFonts w:hint="default" w:ascii="仿宋" w:hAnsi="仿宋" w:eastAsia="仿宋" w:cs="仿宋"/>
          <w:i w:val="0"/>
          <w:iCs w:val="0"/>
          <w:caps w:val="0"/>
          <w:color w:val="333333"/>
          <w:spacing w:val="0"/>
          <w:sz w:val="32"/>
          <w:szCs w:val="32"/>
          <w:shd w:val="clear" w:fill="FFFFFF"/>
          <w:lang w:eastAsia="zh-CN"/>
        </w:rPr>
        <w:t>题型：单选题、填空题、判断题、简答题、论述题</w:t>
      </w:r>
      <w:r>
        <w:rPr>
          <w:rFonts w:hint="eastAsia" w:ascii="仿宋" w:hAnsi="仿宋" w:eastAsia="仿宋" w:cs="仿宋"/>
          <w:i w:val="0"/>
          <w:iCs w:val="0"/>
          <w:caps w:val="0"/>
          <w:color w:val="333333"/>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仿宋" w:hAnsi="仿宋" w:eastAsia="仿宋" w:cs="仿宋"/>
          <w:i w:val="0"/>
          <w:iCs w:val="0"/>
          <w:caps w:val="0"/>
          <w:color w:val="333333"/>
          <w:spacing w:val="0"/>
          <w:sz w:val="32"/>
          <w:szCs w:val="32"/>
        </w:rPr>
      </w:pPr>
      <w:r>
        <w:rPr>
          <w:rStyle w:val="5"/>
          <w:rFonts w:hint="eastAsia" w:ascii="仿宋" w:hAnsi="仿宋" w:eastAsia="仿宋" w:cs="仿宋"/>
          <w:i w:val="0"/>
          <w:iCs w:val="0"/>
          <w:caps w:val="0"/>
          <w:color w:val="333333"/>
          <w:spacing w:val="0"/>
          <w:sz w:val="32"/>
          <w:szCs w:val="32"/>
          <w:shd w:val="clear" w:fill="FFFFFF"/>
          <w:lang w:val="en-US" w:eastAsia="zh-CN"/>
        </w:rPr>
        <w:t>三</w:t>
      </w:r>
      <w:r>
        <w:rPr>
          <w:rStyle w:val="5"/>
          <w:rFonts w:hint="eastAsia" w:ascii="仿宋" w:hAnsi="仿宋" w:eastAsia="仿宋" w:cs="仿宋"/>
          <w:i w:val="0"/>
          <w:iCs w:val="0"/>
          <w:caps w:val="0"/>
          <w:color w:val="333333"/>
          <w:spacing w:val="0"/>
          <w:sz w:val="32"/>
          <w:szCs w:val="32"/>
          <w:shd w:val="clear" w:fill="FFFFFF"/>
        </w:rPr>
        <w:t>、准考证发放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考前3天，考生自行登录省教育考试院网站打印本人《准考证》。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仿宋" w:hAnsi="仿宋" w:eastAsia="仿宋" w:cs="仿宋"/>
          <w:i w:val="0"/>
          <w:iCs w:val="0"/>
          <w:caps w:val="0"/>
          <w:color w:val="333333"/>
          <w:spacing w:val="0"/>
          <w:sz w:val="32"/>
          <w:szCs w:val="32"/>
        </w:rPr>
      </w:pPr>
      <w:r>
        <w:rPr>
          <w:rStyle w:val="5"/>
          <w:rFonts w:hint="eastAsia" w:ascii="仿宋" w:hAnsi="仿宋" w:eastAsia="仿宋" w:cs="仿宋"/>
          <w:i w:val="0"/>
          <w:iCs w:val="0"/>
          <w:caps w:val="0"/>
          <w:color w:val="333333"/>
          <w:spacing w:val="0"/>
          <w:sz w:val="32"/>
          <w:szCs w:val="32"/>
          <w:shd w:val="clear" w:fill="FFFFFF"/>
          <w:lang w:val="en-US" w:eastAsia="zh-CN"/>
        </w:rPr>
        <w:t>四</w:t>
      </w:r>
      <w:r>
        <w:rPr>
          <w:rStyle w:val="5"/>
          <w:rFonts w:hint="eastAsia" w:ascii="仿宋" w:hAnsi="仿宋" w:eastAsia="仿宋" w:cs="仿宋"/>
          <w:i w:val="0"/>
          <w:iCs w:val="0"/>
          <w:caps w:val="0"/>
          <w:color w:val="333333"/>
          <w:spacing w:val="0"/>
          <w:sz w:val="32"/>
          <w:szCs w:val="32"/>
          <w:shd w:val="clear" w:fill="FFFFFF"/>
        </w:rPr>
        <w:t>、联考委组成单位</w:t>
      </w:r>
      <w:r>
        <w:rPr>
          <w:rStyle w:val="5"/>
          <w:rFonts w:hint="default" w:ascii="仿宋" w:hAnsi="仿宋" w:eastAsia="仿宋" w:cs="仿宋"/>
          <w:i w:val="0"/>
          <w:iCs w:val="0"/>
          <w:caps w:val="0"/>
          <w:color w:val="333333"/>
          <w:spacing w:val="0"/>
          <w:sz w:val="32"/>
          <w:szCs w:val="32"/>
          <w:shd w:val="clear" w:fill="FFFFFF"/>
        </w:rPr>
        <w:t>（按学校代号排序）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金陵科技学院</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江苏大学</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淮阴工学院</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扬州大学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Style w:val="5"/>
          <w:rFonts w:hint="eastAsia" w:ascii="仿宋" w:hAnsi="仿宋" w:eastAsia="仿宋" w:cs="仿宋"/>
          <w:i w:val="0"/>
          <w:iCs w:val="0"/>
          <w:caps w:val="0"/>
          <w:color w:val="333333"/>
          <w:spacing w:val="0"/>
          <w:sz w:val="32"/>
          <w:szCs w:val="32"/>
          <w:shd w:val="clear" w:fill="FFFFFF"/>
          <w:lang w:val="en-US" w:eastAsia="zh-CN"/>
        </w:rPr>
      </w:pPr>
      <w:r>
        <w:rPr>
          <w:rStyle w:val="5"/>
          <w:rFonts w:hint="default" w:ascii="仿宋" w:hAnsi="仿宋" w:eastAsia="仿宋" w:cs="仿宋"/>
          <w:i w:val="0"/>
          <w:iCs w:val="0"/>
          <w:caps w:val="0"/>
          <w:color w:val="333333"/>
          <w:spacing w:val="0"/>
          <w:sz w:val="32"/>
          <w:szCs w:val="32"/>
          <w:shd w:val="clear" w:fill="FFFFFF"/>
        </w:rPr>
        <w:t>五</w:t>
      </w:r>
      <w:r>
        <w:rPr>
          <w:rStyle w:val="5"/>
          <w:rFonts w:hint="eastAsia" w:ascii="仿宋" w:hAnsi="仿宋" w:eastAsia="仿宋" w:cs="仿宋"/>
          <w:i w:val="0"/>
          <w:iCs w:val="0"/>
          <w:caps w:val="0"/>
          <w:color w:val="333333"/>
          <w:spacing w:val="0"/>
          <w:sz w:val="32"/>
          <w:szCs w:val="32"/>
          <w:shd w:val="clear" w:fill="FFFFFF"/>
        </w:rPr>
        <w:t>、</w:t>
      </w:r>
      <w:r>
        <w:rPr>
          <w:rFonts w:hint="default" w:ascii="Times New Roman" w:hAnsi="Times New Roman" w:eastAsia="黑体" w:cs="Times New Roman"/>
          <w:sz w:val="32"/>
          <w:szCs w:val="32"/>
          <w:lang w:eastAsia="zh-CN"/>
        </w:rPr>
        <w:t>考查须知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仿宋" w:hAnsi="仿宋" w:eastAsia="仿宋" w:cs="仿宋"/>
          <w:i w:val="0"/>
          <w:iCs w:val="0"/>
          <w:caps w:val="0"/>
          <w:color w:val="333333"/>
          <w:spacing w:val="0"/>
          <w:sz w:val="32"/>
          <w:szCs w:val="32"/>
          <w:shd w:val="clear" w:fill="FFFFFF"/>
          <w:lang w:val="en-US" w:eastAsia="zh-CN"/>
        </w:rPr>
      </w:pPr>
      <w:r>
        <w:rPr>
          <w:rStyle w:val="5"/>
          <w:rFonts w:hint="eastAsia" w:ascii="仿宋" w:hAnsi="仿宋" w:eastAsia="仿宋" w:cs="仿宋"/>
          <w:b w:val="0"/>
          <w:bCs/>
          <w:i w:val="0"/>
          <w:iCs w:val="0"/>
          <w:caps w:val="0"/>
          <w:color w:val="333333"/>
          <w:spacing w:val="0"/>
          <w:sz w:val="32"/>
          <w:szCs w:val="32"/>
          <w:shd w:val="clear" w:fill="FFFFFF"/>
          <w:lang w:val="en-US" w:eastAsia="zh-CN"/>
        </w:rPr>
        <w:t>（一）</w:t>
      </w:r>
      <w:r>
        <w:rPr>
          <w:rFonts w:hint="eastAsia" w:ascii="仿宋" w:hAnsi="仿宋" w:eastAsia="仿宋" w:cs="仿宋"/>
          <w:i w:val="0"/>
          <w:iCs w:val="0"/>
          <w:caps w:val="0"/>
          <w:color w:val="333333"/>
          <w:spacing w:val="0"/>
          <w:sz w:val="32"/>
          <w:szCs w:val="32"/>
          <w:shd w:val="clear" w:fill="FFFFFF"/>
          <w:lang w:val="en-US" w:eastAsia="zh-CN"/>
        </w:rPr>
        <w:t>考生须提前加入考务QQ群（458438597），</w:t>
      </w:r>
      <w:r>
        <w:rPr>
          <w:rFonts w:hint="eastAsia" w:ascii="仿宋" w:hAnsi="仿宋" w:eastAsia="仿宋" w:cs="仿宋"/>
          <w:i w:val="0"/>
          <w:iCs w:val="0"/>
          <w:caps w:val="0"/>
          <w:color w:val="333333"/>
          <w:spacing w:val="0"/>
          <w:sz w:val="32"/>
          <w:szCs w:val="32"/>
          <w:shd w:val="clear" w:fill="FFFFFF"/>
        </w:rPr>
        <w:t>并保持手机畅通,以便及时接收考试相关信息</w:t>
      </w:r>
      <w:r>
        <w:rPr>
          <w:rFonts w:hint="eastAsia" w:ascii="仿宋" w:hAnsi="仿宋" w:eastAsia="仿宋" w:cs="仿宋"/>
          <w:i w:val="0"/>
          <w:iCs w:val="0"/>
          <w:caps w:val="0"/>
          <w:color w:val="333333"/>
          <w:spacing w:val="0"/>
          <w:sz w:val="32"/>
          <w:szCs w:val="32"/>
          <w:shd w:val="clear" w:fill="FFFFFF"/>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二</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请考生携带身份证、准考证，按时至江苏大学校本部（镇江市学府路301号）京江楼参加考查，并提前准备好口罩（一次性医用口罩或无呼吸阀N95口罩），考试期间须全程佩戴口罩。若出现干咳等典型症状、其他较重症状以及体温高于37.3℃的考生，进入考点</w:t>
      </w:r>
      <w:r>
        <w:rPr>
          <w:rFonts w:hint="default" w:ascii="仿宋" w:hAnsi="仿宋" w:eastAsia="仿宋" w:cs="仿宋"/>
          <w:i w:val="0"/>
          <w:iCs w:val="0"/>
          <w:caps w:val="0"/>
          <w:color w:val="333333"/>
          <w:spacing w:val="0"/>
          <w:sz w:val="32"/>
          <w:szCs w:val="32"/>
          <w:shd w:val="clear" w:fill="FFFFFF"/>
          <w:lang w:val="en-US" w:eastAsia="zh-CN"/>
        </w:rPr>
        <w:t>时须主动报告</w:t>
      </w:r>
      <w:r>
        <w:rPr>
          <w:rFonts w:hint="eastAsia" w:ascii="仿宋" w:hAnsi="仿宋" w:eastAsia="仿宋" w:cs="仿宋"/>
          <w:i w:val="0"/>
          <w:iCs w:val="0"/>
          <w:caps w:val="0"/>
          <w:color w:val="333333"/>
          <w:spacing w:val="0"/>
          <w:sz w:val="32"/>
          <w:szCs w:val="32"/>
          <w:shd w:val="clear" w:fill="FFFFFF"/>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三</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考生应自觉遵守考查纪律，诚信应考，服从监考教师指令，拒绝作弊行为，保持良好考查秩序，违纪作弊行为将按国家教育考试违规处理办法予以处理。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四</w:t>
      </w:r>
      <w:r>
        <w:rPr>
          <w:rFonts w:hint="eastAsia" w:ascii="仿宋" w:hAnsi="仿宋" w:eastAsia="仿宋" w:cs="仿宋"/>
          <w:i w:val="0"/>
          <w:iCs w:val="0"/>
          <w:caps w:val="0"/>
          <w:color w:val="333333"/>
          <w:spacing w:val="0"/>
          <w:sz w:val="32"/>
          <w:szCs w:val="32"/>
          <w:shd w:val="clear" w:fill="FFFFFF"/>
        </w:rPr>
        <w:t>）考试当天</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考生车辆及送考车辆</w:t>
      </w:r>
      <w:r>
        <w:rPr>
          <w:rFonts w:hint="eastAsia" w:ascii="仿宋" w:hAnsi="仿宋" w:eastAsia="仿宋" w:cs="仿宋"/>
          <w:i w:val="0"/>
          <w:iCs w:val="0"/>
          <w:caps w:val="0"/>
          <w:color w:val="333333"/>
          <w:spacing w:val="0"/>
          <w:sz w:val="32"/>
          <w:szCs w:val="32"/>
          <w:shd w:val="clear" w:fill="FFFFFF"/>
          <w:lang w:val="en-US" w:eastAsia="zh-CN"/>
        </w:rPr>
        <w:t>均不允许</w:t>
      </w:r>
      <w:r>
        <w:rPr>
          <w:rFonts w:hint="eastAsia" w:ascii="仿宋" w:hAnsi="仿宋" w:eastAsia="仿宋" w:cs="仿宋"/>
          <w:i w:val="0"/>
          <w:iCs w:val="0"/>
          <w:caps w:val="0"/>
          <w:color w:val="333333"/>
          <w:spacing w:val="0"/>
          <w:sz w:val="32"/>
          <w:szCs w:val="32"/>
          <w:shd w:val="clear" w:fill="FFFFFF"/>
        </w:rPr>
        <w:t>进入校园。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五</w:t>
      </w:r>
      <w:r>
        <w:rPr>
          <w:rFonts w:hint="eastAsia" w:ascii="仿宋" w:hAnsi="仿宋" w:eastAsia="仿宋" w:cs="仿宋"/>
          <w:i w:val="0"/>
          <w:iCs w:val="0"/>
          <w:caps w:val="0"/>
          <w:color w:val="333333"/>
          <w:spacing w:val="0"/>
          <w:sz w:val="32"/>
          <w:szCs w:val="32"/>
          <w:shd w:val="clear" w:fill="FFFFFF"/>
        </w:rPr>
        <w:t>）考生</w:t>
      </w:r>
      <w:r>
        <w:rPr>
          <w:rFonts w:hint="eastAsia" w:ascii="仿宋" w:hAnsi="仿宋" w:eastAsia="仿宋" w:cs="仿宋"/>
          <w:i w:val="0"/>
          <w:iCs w:val="0"/>
          <w:caps w:val="0"/>
          <w:color w:val="333333"/>
          <w:spacing w:val="0"/>
          <w:sz w:val="32"/>
          <w:szCs w:val="32"/>
          <w:shd w:val="clear" w:fill="FFFFFF"/>
          <w:lang w:val="en-US" w:eastAsia="zh-CN"/>
        </w:rPr>
        <w:t>抵达</w:t>
      </w:r>
      <w:r>
        <w:rPr>
          <w:rFonts w:hint="eastAsia" w:ascii="仿宋" w:hAnsi="仿宋" w:eastAsia="仿宋" w:cs="仿宋"/>
          <w:i w:val="0"/>
          <w:iCs w:val="0"/>
          <w:caps w:val="0"/>
          <w:color w:val="333333"/>
          <w:spacing w:val="0"/>
          <w:sz w:val="32"/>
          <w:szCs w:val="32"/>
          <w:shd w:val="clear" w:fill="FFFFFF"/>
        </w:rPr>
        <w:t>镇江后，</w:t>
      </w:r>
      <w:r>
        <w:rPr>
          <w:rFonts w:hint="eastAsia" w:ascii="仿宋" w:hAnsi="仿宋" w:eastAsia="仿宋" w:cs="仿宋"/>
          <w:i w:val="0"/>
          <w:iCs w:val="0"/>
          <w:caps w:val="0"/>
          <w:color w:val="333333"/>
          <w:spacing w:val="0"/>
          <w:sz w:val="32"/>
          <w:szCs w:val="32"/>
          <w:shd w:val="clear" w:fill="FFFFFF"/>
          <w:lang w:val="en-US" w:eastAsia="zh-CN"/>
        </w:rPr>
        <w:t>可乘坐14路、81路</w:t>
      </w:r>
      <w:r>
        <w:rPr>
          <w:rFonts w:hint="eastAsia" w:ascii="仿宋" w:hAnsi="仿宋" w:eastAsia="仿宋" w:cs="仿宋"/>
          <w:i w:val="0"/>
          <w:iCs w:val="0"/>
          <w:caps w:val="0"/>
          <w:color w:val="333333"/>
          <w:spacing w:val="0"/>
          <w:sz w:val="32"/>
          <w:szCs w:val="32"/>
          <w:shd w:val="clear" w:fill="FFFFFF"/>
        </w:rPr>
        <w:t>公交车</w:t>
      </w:r>
      <w:r>
        <w:rPr>
          <w:rFonts w:hint="eastAsia" w:ascii="仿宋" w:hAnsi="仿宋" w:eastAsia="仿宋" w:cs="仿宋"/>
          <w:i w:val="0"/>
          <w:iCs w:val="0"/>
          <w:caps w:val="0"/>
          <w:color w:val="333333"/>
          <w:spacing w:val="0"/>
          <w:sz w:val="32"/>
          <w:szCs w:val="32"/>
          <w:shd w:val="clear" w:fill="FFFFFF"/>
          <w:lang w:val="en-US" w:eastAsia="zh-CN"/>
        </w:rPr>
        <w:t>至</w:t>
      </w:r>
      <w:r>
        <w:rPr>
          <w:rFonts w:hint="eastAsia" w:ascii="仿宋" w:hAnsi="仿宋" w:eastAsia="仿宋" w:cs="仿宋"/>
          <w:i w:val="0"/>
          <w:iCs w:val="0"/>
          <w:caps w:val="0"/>
          <w:color w:val="333333"/>
          <w:spacing w:val="0"/>
          <w:sz w:val="32"/>
          <w:szCs w:val="32"/>
          <w:shd w:val="clear" w:fill="FFFFFF"/>
        </w:rPr>
        <w:t>我校</w:t>
      </w:r>
      <w:r>
        <w:rPr>
          <w:rFonts w:hint="eastAsia" w:ascii="仿宋" w:hAnsi="仿宋" w:eastAsia="仿宋" w:cs="仿宋"/>
          <w:i w:val="0"/>
          <w:iCs w:val="0"/>
          <w:caps w:val="0"/>
          <w:color w:val="333333"/>
          <w:spacing w:val="0"/>
          <w:sz w:val="32"/>
          <w:szCs w:val="32"/>
          <w:shd w:val="clear" w:fill="FFFFFF"/>
          <w:lang w:val="en-US" w:eastAsia="zh-CN"/>
        </w:rPr>
        <w:t>谷阳路</w:t>
      </w:r>
      <w:r>
        <w:rPr>
          <w:rFonts w:hint="eastAsia" w:ascii="仿宋" w:hAnsi="仿宋" w:eastAsia="仿宋" w:cs="仿宋"/>
          <w:i w:val="0"/>
          <w:iCs w:val="0"/>
          <w:caps w:val="0"/>
          <w:color w:val="333333"/>
          <w:spacing w:val="0"/>
          <w:sz w:val="32"/>
          <w:szCs w:val="32"/>
          <w:shd w:val="clear" w:fill="FFFFFF"/>
        </w:rPr>
        <w:t>1号门</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江苏大学西门站</w:t>
      </w:r>
      <w:r>
        <w:rPr>
          <w:rFonts w:hint="eastAsia" w:ascii="仿宋" w:hAnsi="仿宋" w:eastAsia="仿宋" w:cs="仿宋"/>
          <w:i w:val="0"/>
          <w:iCs w:val="0"/>
          <w:caps w:val="0"/>
          <w:color w:val="333333"/>
          <w:spacing w:val="0"/>
          <w:sz w:val="32"/>
          <w:szCs w:val="32"/>
          <w:shd w:val="clear" w:fill="FFFFFF"/>
          <w:lang w:eastAsia="zh-CN"/>
        </w:rPr>
        <w:t>）</w:t>
      </w:r>
      <w:r>
        <w:rPr>
          <w:rFonts w:hint="default" w:ascii="仿宋" w:hAnsi="仿宋" w:eastAsia="仿宋" w:cs="仿宋"/>
          <w:i w:val="0"/>
          <w:iCs w:val="0"/>
          <w:caps w:val="0"/>
          <w:color w:val="333333"/>
          <w:spacing w:val="0"/>
          <w:sz w:val="32"/>
          <w:szCs w:val="32"/>
          <w:shd w:val="clear" w:fill="FFFFFF"/>
        </w:rPr>
        <w:t>下车</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乘坐3路、19路、28路、29路、60路、201路、202路、208路公交车</w:t>
      </w:r>
      <w:r>
        <w:rPr>
          <w:rFonts w:hint="eastAsia" w:ascii="仿宋" w:hAnsi="仿宋" w:eastAsia="仿宋" w:cs="仿宋"/>
          <w:i w:val="0"/>
          <w:iCs w:val="0"/>
          <w:caps w:val="0"/>
          <w:color w:val="333333"/>
          <w:spacing w:val="0"/>
          <w:sz w:val="32"/>
          <w:szCs w:val="32"/>
          <w:shd w:val="clear" w:fill="FFFFFF"/>
          <w:lang w:val="en-US" w:eastAsia="zh-CN"/>
        </w:rPr>
        <w:t>至</w:t>
      </w:r>
      <w:r>
        <w:rPr>
          <w:rFonts w:hint="eastAsia" w:ascii="仿宋" w:hAnsi="仿宋" w:eastAsia="仿宋" w:cs="仿宋"/>
          <w:i w:val="0"/>
          <w:iCs w:val="0"/>
          <w:caps w:val="0"/>
          <w:color w:val="333333"/>
          <w:spacing w:val="0"/>
          <w:sz w:val="32"/>
          <w:szCs w:val="32"/>
          <w:shd w:val="clear" w:fill="FFFFFF"/>
        </w:rPr>
        <w:t>我校学府路1号门（汝山站）下车</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从火车站乘出租车</w:t>
      </w:r>
      <w:r>
        <w:rPr>
          <w:rFonts w:hint="eastAsia" w:ascii="仿宋" w:hAnsi="仿宋" w:eastAsia="仿宋" w:cs="仿宋"/>
          <w:i w:val="0"/>
          <w:iCs w:val="0"/>
          <w:caps w:val="0"/>
          <w:color w:val="333333"/>
          <w:spacing w:val="0"/>
          <w:sz w:val="32"/>
          <w:szCs w:val="32"/>
          <w:shd w:val="clear" w:fill="FFFFFF"/>
          <w:lang w:val="en-US" w:eastAsia="zh-CN"/>
        </w:rPr>
        <w:t>至</w:t>
      </w:r>
      <w:r>
        <w:rPr>
          <w:rFonts w:hint="eastAsia" w:ascii="仿宋" w:hAnsi="仿宋" w:eastAsia="仿宋" w:cs="仿宋"/>
          <w:i w:val="0"/>
          <w:iCs w:val="0"/>
          <w:caps w:val="0"/>
          <w:color w:val="333333"/>
          <w:spacing w:val="0"/>
          <w:sz w:val="32"/>
          <w:szCs w:val="32"/>
          <w:shd w:val="clear" w:fill="FFFFFF"/>
        </w:rPr>
        <w:t>江苏大学学车费约35元。</w:t>
      </w:r>
      <w:r>
        <w:rPr>
          <w:rFonts w:hint="eastAsia" w:ascii="仿宋" w:hAnsi="仿宋" w:eastAsia="仿宋" w:cs="仿宋"/>
          <w:i w:val="0"/>
          <w:iCs w:val="0"/>
          <w:caps w:val="0"/>
          <w:color w:val="333333"/>
          <w:spacing w:val="0"/>
          <w:sz w:val="32"/>
          <w:szCs w:val="32"/>
          <w:shd w:val="clear" w:fill="FFFFFF"/>
          <w:lang w:val="en-US" w:eastAsia="zh-CN"/>
        </w:rPr>
        <w:t>对于“</w:t>
      </w:r>
      <w:r>
        <w:rPr>
          <w:rFonts w:hint="eastAsia" w:ascii="仿宋" w:hAnsi="仿宋" w:eastAsia="仿宋" w:cs="仿宋"/>
          <w:i w:val="0"/>
          <w:iCs w:val="0"/>
          <w:caps w:val="0"/>
          <w:color w:val="333333"/>
          <w:spacing w:val="0"/>
          <w:sz w:val="32"/>
          <w:szCs w:val="32"/>
          <w:shd w:val="clear" w:fill="FFFFFF"/>
        </w:rPr>
        <w:t>自驾车</w:t>
      </w:r>
      <w:r>
        <w:rPr>
          <w:rFonts w:hint="eastAsia" w:ascii="仿宋" w:hAnsi="仿宋" w:eastAsia="仿宋" w:cs="仿宋"/>
          <w:i w:val="0"/>
          <w:iCs w:val="0"/>
          <w:caps w:val="0"/>
          <w:color w:val="333333"/>
          <w:spacing w:val="0"/>
          <w:sz w:val="32"/>
          <w:szCs w:val="32"/>
          <w:shd w:val="clear" w:fill="FFFFFF"/>
          <w:lang w:val="en-US" w:eastAsia="zh-CN"/>
        </w:rPr>
        <w:t>”的考生，</w:t>
      </w:r>
      <w:r>
        <w:rPr>
          <w:rFonts w:hint="eastAsia" w:ascii="仿宋" w:hAnsi="仿宋" w:eastAsia="仿宋" w:cs="仿宋"/>
          <w:i w:val="0"/>
          <w:iCs w:val="0"/>
          <w:caps w:val="0"/>
          <w:color w:val="333333"/>
          <w:spacing w:val="0"/>
          <w:sz w:val="32"/>
          <w:szCs w:val="32"/>
          <w:shd w:val="clear" w:fill="FFFFFF"/>
        </w:rPr>
        <w:t>可在百度地图中输入“江苏大学</w:t>
      </w:r>
      <w:r>
        <w:rPr>
          <w:rFonts w:hint="eastAsia" w:ascii="仿宋" w:hAnsi="仿宋" w:eastAsia="仿宋" w:cs="仿宋"/>
          <w:i w:val="0"/>
          <w:iCs w:val="0"/>
          <w:caps w:val="0"/>
          <w:color w:val="333333"/>
          <w:spacing w:val="0"/>
          <w:sz w:val="32"/>
          <w:szCs w:val="32"/>
          <w:shd w:val="clear" w:fill="FFFFFF"/>
          <w:lang w:val="en-US" w:eastAsia="zh-CN"/>
        </w:rPr>
        <w:t>谷阳</w:t>
      </w:r>
      <w:r>
        <w:rPr>
          <w:rFonts w:hint="eastAsia" w:ascii="仿宋" w:hAnsi="仿宋" w:eastAsia="仿宋" w:cs="仿宋"/>
          <w:i w:val="0"/>
          <w:iCs w:val="0"/>
          <w:caps w:val="0"/>
          <w:color w:val="333333"/>
          <w:spacing w:val="0"/>
          <w:sz w:val="32"/>
          <w:szCs w:val="32"/>
          <w:shd w:val="clear" w:fill="FFFFFF"/>
        </w:rPr>
        <w:t>路1号门”导航</w:t>
      </w:r>
      <w:r>
        <w:rPr>
          <w:rFonts w:hint="eastAsia" w:ascii="仿宋" w:hAnsi="仿宋" w:eastAsia="仿宋" w:cs="仿宋"/>
          <w:i w:val="0"/>
          <w:iCs w:val="0"/>
          <w:caps w:val="0"/>
          <w:color w:val="333333"/>
          <w:spacing w:val="0"/>
          <w:sz w:val="32"/>
          <w:szCs w:val="32"/>
          <w:shd w:val="clear" w:fill="FFFFFF"/>
          <w:lang w:val="en-US" w:eastAsia="zh-CN"/>
        </w:rPr>
        <w:t>至</w:t>
      </w:r>
      <w:r>
        <w:rPr>
          <w:rFonts w:hint="eastAsia" w:ascii="仿宋" w:hAnsi="仿宋" w:eastAsia="仿宋" w:cs="仿宋"/>
          <w:i w:val="0"/>
          <w:iCs w:val="0"/>
          <w:caps w:val="0"/>
          <w:color w:val="333333"/>
          <w:spacing w:val="0"/>
          <w:sz w:val="32"/>
          <w:szCs w:val="32"/>
          <w:shd w:val="clear" w:fill="FFFFFF"/>
        </w:rPr>
        <w:t>江苏大学。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六</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住宿联系（供参考）</w:t>
      </w:r>
      <w:r>
        <w:rPr>
          <w:rFonts w:hint="eastAsia" w:ascii="仿宋" w:hAnsi="仿宋" w:eastAsia="仿宋" w:cs="仿宋"/>
          <w:i w:val="0"/>
          <w:iCs w:val="0"/>
          <w:caps w:val="0"/>
          <w:color w:val="333333"/>
          <w:spacing w:val="0"/>
          <w:sz w:val="32"/>
          <w:szCs w:val="32"/>
          <w:shd w:val="clear" w:fill="FFFFFF"/>
        </w:rPr>
        <w:t>：凯缦酒店：0511-88989222，镇江市京口区学府路126号；翰林大酒店：0511-88789000，镇江市京口区禹山路333号；锦绣皇宫大酒店：0511-85985555，镇江市京口区学府路87号；锦江之星：0511-88817766，镇江市京口区学府路59号；镇江明都大饭店：0511-89982777，镇江市丁卯新区智慧大道470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仿宋" w:hAnsi="仿宋" w:eastAsia="仿宋" w:cs="仿宋"/>
          <w:i w:val="0"/>
          <w:iCs w:val="0"/>
          <w:caps w:val="0"/>
          <w:color w:val="333333"/>
          <w:spacing w:val="0"/>
          <w:sz w:val="32"/>
          <w:szCs w:val="32"/>
        </w:rPr>
      </w:pPr>
      <w:r>
        <w:rPr>
          <w:rStyle w:val="5"/>
          <w:rFonts w:hint="default" w:ascii="仿宋" w:hAnsi="仿宋" w:eastAsia="仿宋" w:cs="仿宋"/>
          <w:i w:val="0"/>
          <w:iCs w:val="0"/>
          <w:caps w:val="0"/>
          <w:color w:val="333333"/>
          <w:spacing w:val="0"/>
          <w:sz w:val="32"/>
          <w:szCs w:val="32"/>
          <w:shd w:val="clear" w:fill="FFFFFF"/>
          <w:lang w:eastAsia="zh-CN"/>
        </w:rPr>
        <w:t>六</w:t>
      </w:r>
      <w:r>
        <w:rPr>
          <w:rStyle w:val="5"/>
          <w:rFonts w:hint="eastAsia" w:ascii="仿宋" w:hAnsi="仿宋" w:eastAsia="仿宋" w:cs="仿宋"/>
          <w:i w:val="0"/>
          <w:iCs w:val="0"/>
          <w:caps w:val="0"/>
          <w:color w:val="333333"/>
          <w:spacing w:val="0"/>
          <w:sz w:val="32"/>
          <w:szCs w:val="32"/>
          <w:shd w:val="clear" w:fill="FFFFFF"/>
        </w:rPr>
        <w:t>、咨询及监督方式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联</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系</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人：马老师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default"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招办官网：http://zb.ujs.edu.cn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咨询电话：0511-88780048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监督电话：0511-88791010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仿宋" w:hAnsi="仿宋" w:eastAsia="仿宋" w:cs="仿宋"/>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仿宋" w:hAnsi="仿宋" w:eastAsia="仿宋" w:cs="仿宋"/>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仿宋" w:hAnsi="仿宋" w:eastAsia="仿宋" w:cs="仿宋"/>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仿宋" w:hAnsi="仿宋" w:eastAsia="仿宋" w:cs="仿宋"/>
          <w:i w:val="0"/>
          <w:iCs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农林专业大类退役大学生士兵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职业技能综合联合考查委员会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w:t>
      </w:r>
      <w:r>
        <w:rPr>
          <w:rFonts w:hint="eastAsia" w:ascii="仿宋" w:hAnsi="仿宋" w:eastAsia="仿宋" w:cs="仿宋"/>
          <w:i w:val="0"/>
          <w:iCs w:val="0"/>
          <w:caps w:val="0"/>
          <w:color w:val="333333"/>
          <w:spacing w:val="0"/>
          <w:sz w:val="32"/>
          <w:szCs w:val="32"/>
          <w:shd w:val="clear" w:fill="FFFFFF"/>
          <w:lang w:val="en-US" w:eastAsia="zh-CN"/>
        </w:rPr>
        <w:t>3</w:t>
      </w:r>
      <w:r>
        <w:rPr>
          <w:rFonts w:hint="eastAsia" w:ascii="仿宋" w:hAnsi="仿宋" w:eastAsia="仿宋" w:cs="仿宋"/>
          <w:i w:val="0"/>
          <w:iCs w:val="0"/>
          <w:caps w:val="0"/>
          <w:color w:val="333333"/>
          <w:spacing w:val="0"/>
          <w:sz w:val="32"/>
          <w:szCs w:val="32"/>
          <w:shd w:val="clear" w:fill="FFFFFF"/>
        </w:rPr>
        <w:t>年1月</w:t>
      </w:r>
      <w:r>
        <w:rPr>
          <w:rFonts w:hint="eastAsia" w:ascii="仿宋" w:hAnsi="仿宋" w:eastAsia="仿宋" w:cs="仿宋"/>
          <w:i w:val="0"/>
          <w:iCs w:val="0"/>
          <w:caps w:val="0"/>
          <w:color w:val="333333"/>
          <w:spacing w:val="0"/>
          <w:sz w:val="32"/>
          <w:szCs w:val="32"/>
          <w:shd w:val="clear" w:fill="FFFFFF"/>
          <w:lang w:val="en-US" w:eastAsia="zh-CN"/>
        </w:rPr>
        <w:t>5</w:t>
      </w:r>
      <w:r>
        <w:rPr>
          <w:rFonts w:hint="eastAsia" w:ascii="仿宋" w:hAnsi="仿宋" w:eastAsia="仿宋" w:cs="仿宋"/>
          <w:i w:val="0"/>
          <w:iCs w:val="0"/>
          <w:caps w:val="0"/>
          <w:color w:val="333333"/>
          <w:spacing w:val="0"/>
          <w:sz w:val="32"/>
          <w:szCs w:val="32"/>
          <w:shd w:val="clear" w:fill="FFFFFF"/>
        </w:rPr>
        <w:t>日</w:t>
      </w:r>
    </w:p>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M2QyNDQ4ODUwNTE3NGRjN2RhMThlMWMwZjgxMWUifQ=="/>
  </w:docVars>
  <w:rsids>
    <w:rsidRoot w:val="00000000"/>
    <w:rsid w:val="14264773"/>
    <w:rsid w:val="1C8923D8"/>
    <w:rsid w:val="1D447B43"/>
    <w:rsid w:val="254E10F9"/>
    <w:rsid w:val="381551E7"/>
    <w:rsid w:val="3D4A3B91"/>
    <w:rsid w:val="44C87D79"/>
    <w:rsid w:val="4D197B66"/>
    <w:rsid w:val="4F28201A"/>
    <w:rsid w:val="50606C56"/>
    <w:rsid w:val="631D32A3"/>
    <w:rsid w:val="639E4272"/>
    <w:rsid w:val="72CA1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Emphasis"/>
    <w:basedOn w:val="4"/>
    <w:qFormat/>
    <w:uiPriority w:val="0"/>
    <w:rPr>
      <w:i/>
    </w:rPr>
  </w:style>
  <w:style w:type="character" w:styleId="8">
    <w:name w:val="Hyperlink"/>
    <w:basedOn w:val="4"/>
    <w:qFormat/>
    <w:uiPriority w:val="0"/>
    <w:rPr>
      <w:color w:val="333333"/>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977</Words>
  <Characters>1142</Characters>
  <Lines>0</Lines>
  <Paragraphs>0</Paragraphs>
  <TotalTime>2</TotalTime>
  <ScaleCrop>false</ScaleCrop>
  <LinksUpToDate>false</LinksUpToDate>
  <CharactersWithSpaces>1153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2023-01-03T09:02:00Z</dcterms:created>
  <dc:creator>MC</dc:creator>
  <cp:lastModifiedBy>金</cp:lastModifiedBy>
  <dcterms:modified xsi:type="dcterms:W3CDTF">2023-01-05T07:58:31Z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1EF49B7703B349AB86EF8F73514B7189</vt:lpwstr>
  </property>
</Properties>
</file>