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color w:val="000000"/>
          <w:sz w:val="36"/>
          <w:szCs w:val="36"/>
          <w:shd w:val="clear" w:color="auto" w:fill="FFFFFF"/>
        </w:rPr>
      </w:pPr>
      <w:r>
        <w:rPr>
          <w:rFonts w:ascii="黑体" w:hAnsi="黑体" w:eastAsia="黑体"/>
          <w:bCs/>
          <w:color w:val="000000"/>
          <w:sz w:val="36"/>
          <w:szCs w:val="36"/>
          <w:shd w:val="clear" w:color="auto" w:fill="FFFFFF"/>
        </w:rPr>
        <w:t>2</w:t>
      </w:r>
      <w:r>
        <w:rPr>
          <w:rFonts w:hint="eastAsia" w:ascii="黑体" w:hAnsi="黑体" w:eastAsia="黑体"/>
          <w:bCs/>
          <w:color w:val="000000"/>
          <w:sz w:val="36"/>
          <w:szCs w:val="36"/>
          <w:shd w:val="clear" w:color="auto" w:fill="FFFFFF"/>
        </w:rPr>
        <w:t>023年普通高校“专转本”新闻传播专业</w:t>
      </w:r>
    </w:p>
    <w:p>
      <w:pPr>
        <w:jc w:val="center"/>
        <w:rPr>
          <w:rFonts w:ascii="黑体" w:hAnsi="黑体" w:eastAsia="黑体"/>
          <w:bCs/>
          <w:color w:val="000000"/>
          <w:sz w:val="36"/>
          <w:szCs w:val="36"/>
          <w:shd w:val="clear" w:color="auto" w:fill="FFFFFF"/>
        </w:rPr>
      </w:pPr>
      <w:r>
        <w:rPr>
          <w:rFonts w:hint="eastAsia" w:ascii="黑体" w:hAnsi="黑体" w:eastAsia="黑体"/>
          <w:bCs/>
          <w:color w:val="000000"/>
          <w:sz w:val="36"/>
          <w:szCs w:val="36"/>
          <w:shd w:val="clear" w:color="auto" w:fill="FFFFFF"/>
        </w:rPr>
        <w:t>大类退役大学生士兵职业技能综合考查方案</w:t>
      </w:r>
    </w:p>
    <w:p>
      <w:pPr>
        <w:rPr>
          <w:rFonts w:ascii="微软雅黑" w:hAnsi="微软雅黑" w:eastAsia="微软雅黑"/>
          <w:b/>
          <w:bCs/>
          <w:color w:val="000000"/>
          <w:sz w:val="28"/>
          <w:szCs w:val="28"/>
          <w:shd w:val="clear" w:color="auto" w:fill="FFFFFF"/>
        </w:rPr>
      </w:pPr>
    </w:p>
    <w:p>
      <w:pPr>
        <w:widowControl/>
        <w:shd w:val="clear" w:color="auto" w:fill="FFFFFF"/>
        <w:spacing w:line="560" w:lineRule="atLeast"/>
        <w:ind w:firstLine="640"/>
        <w:rPr>
          <w:rFonts w:ascii="Calibri" w:hAnsi="Calibri" w:eastAsia="宋体" w:cs="宋体"/>
          <w:color w:val="000000"/>
          <w:kern w:val="0"/>
          <w:sz w:val="28"/>
          <w:szCs w:val="28"/>
        </w:rPr>
      </w:pPr>
      <w:r>
        <w:rPr>
          <w:rFonts w:hint="eastAsia" w:ascii="仿宋_GB2312" w:hAnsi="Calibri" w:eastAsia="仿宋_GB2312" w:cs="宋体"/>
          <w:color w:val="000000"/>
          <w:kern w:val="0"/>
          <w:sz w:val="28"/>
          <w:szCs w:val="28"/>
        </w:rPr>
        <w:t>根据《省教育厅</w:t>
      </w:r>
      <w:r>
        <w:rPr>
          <w:rFonts w:ascii="Calibri" w:hAnsi="Calibri" w:eastAsia="宋体" w:cs="宋体"/>
          <w:color w:val="000000"/>
          <w:kern w:val="0"/>
          <w:sz w:val="28"/>
          <w:szCs w:val="28"/>
        </w:rPr>
        <w:t xml:space="preserve"> </w:t>
      </w:r>
      <w:r>
        <w:rPr>
          <w:rFonts w:hint="eastAsia" w:ascii="仿宋_GB2312" w:hAnsi="Calibri" w:eastAsia="仿宋_GB2312" w:cs="宋体"/>
          <w:color w:val="000000"/>
          <w:kern w:val="0"/>
          <w:sz w:val="28"/>
          <w:szCs w:val="28"/>
        </w:rPr>
        <w:t>省退役军人事务厅</w:t>
      </w:r>
      <w:r>
        <w:rPr>
          <w:rFonts w:ascii="Calibri" w:hAnsi="Calibri" w:eastAsia="宋体" w:cs="宋体"/>
          <w:color w:val="000000"/>
          <w:kern w:val="0"/>
          <w:sz w:val="28"/>
          <w:szCs w:val="28"/>
        </w:rPr>
        <w:t xml:space="preserve"> </w:t>
      </w:r>
      <w:r>
        <w:rPr>
          <w:rFonts w:hint="eastAsia" w:ascii="仿宋_GB2312" w:hAnsi="Calibri" w:eastAsia="仿宋_GB2312" w:cs="宋体"/>
          <w:color w:val="000000"/>
          <w:kern w:val="0"/>
          <w:sz w:val="28"/>
          <w:szCs w:val="28"/>
        </w:rPr>
        <w:t>省人民政府征兵办公室关于</w:t>
      </w:r>
      <w:r>
        <w:rPr>
          <w:rFonts w:ascii="Times New Roman" w:hAnsi="Times New Roman" w:eastAsia="宋体" w:cs="Times New Roman"/>
          <w:color w:val="000000"/>
          <w:kern w:val="0"/>
          <w:sz w:val="28"/>
          <w:szCs w:val="28"/>
        </w:rPr>
        <w:t>2023</w:t>
      </w:r>
      <w:r>
        <w:rPr>
          <w:rFonts w:hint="eastAsia" w:ascii="仿宋_GB2312" w:hAnsi="Calibri" w:eastAsia="仿宋_GB2312" w:cs="宋体"/>
          <w:color w:val="000000"/>
          <w:kern w:val="0"/>
          <w:sz w:val="28"/>
          <w:szCs w:val="28"/>
        </w:rPr>
        <w:t>年江苏省普通高校退役大学生士兵“专转本”招生工作的通知》（苏教学函</w:t>
      </w:r>
      <w:r>
        <w:rPr>
          <w:rFonts w:hint="eastAsia" w:ascii="仿宋" w:hAnsi="仿宋" w:eastAsia="仿宋" w:cs="仿宋"/>
          <w:color w:val="333333"/>
          <w:sz w:val="28"/>
          <w:szCs w:val="28"/>
          <w:shd w:val="clear" w:color="auto" w:fill="FFFFFF"/>
        </w:rPr>
        <w:t>〔2022〕27</w:t>
      </w:r>
      <w:r>
        <w:rPr>
          <w:rFonts w:hint="eastAsia" w:ascii="仿宋" w:hAnsi="仿宋" w:eastAsia="仿宋" w:cs="宋体"/>
          <w:color w:val="000000"/>
          <w:kern w:val="0"/>
          <w:sz w:val="28"/>
          <w:szCs w:val="28"/>
        </w:rPr>
        <w:t>号</w:t>
      </w:r>
      <w:r>
        <w:rPr>
          <w:rFonts w:hint="eastAsia" w:ascii="仿宋_GB2312" w:hAnsi="Calibri" w:eastAsia="仿宋_GB2312" w:cs="宋体"/>
          <w:color w:val="000000"/>
          <w:kern w:val="0"/>
          <w:sz w:val="28"/>
          <w:szCs w:val="28"/>
        </w:rPr>
        <w:t>）和相关会议精神，现将新闻传播专业大类退役大学生士兵职业技能综合考查相关事项公告如下：</w:t>
      </w:r>
    </w:p>
    <w:p>
      <w:pPr>
        <w:widowControl/>
        <w:shd w:val="clear" w:color="auto" w:fill="FFFFFF"/>
        <w:spacing w:line="560" w:lineRule="atLeast"/>
        <w:ind w:firstLine="64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一、考查时间及地点</w:t>
      </w:r>
    </w:p>
    <w:tbl>
      <w:tblPr>
        <w:tblStyle w:val="5"/>
        <w:tblW w:w="850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06"/>
        <w:gridCol w:w="1756"/>
        <w:gridCol w:w="1457"/>
        <w:gridCol w:w="27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0" w:hRule="atLeast"/>
          <w:jc w:val="center"/>
        </w:trPr>
        <w:tc>
          <w:tcPr>
            <w:tcW w:w="251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考查科目</w:t>
            </w:r>
          </w:p>
        </w:tc>
        <w:tc>
          <w:tcPr>
            <w:tcW w:w="17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考查日期</w:t>
            </w:r>
          </w:p>
        </w:tc>
        <w:tc>
          <w:tcPr>
            <w:tcW w:w="14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考查方式</w:t>
            </w:r>
          </w:p>
        </w:tc>
        <w:tc>
          <w:tcPr>
            <w:tcW w:w="279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考查地点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68" w:hRule="atLeast"/>
          <w:jc w:val="center"/>
        </w:trPr>
        <w:tc>
          <w:tcPr>
            <w:tcW w:w="2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新闻传播专业大类</w:t>
            </w:r>
          </w:p>
          <w:p>
            <w:pPr>
              <w:widowControl/>
              <w:spacing w:line="5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退役大学生士兵职业技能综合考查</w:t>
            </w:r>
          </w:p>
        </w:tc>
        <w:tc>
          <w:tcPr>
            <w:tcW w:w="17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00" w:lineRule="atLeast"/>
              <w:jc w:val="center"/>
              <w:rPr>
                <w:rFonts w:ascii="仿宋" w:hAnsi="仿宋" w:eastAsia="仿宋" w:cs="宋体"/>
                <w:color w:val="000000"/>
                <w:kern w:val="0"/>
                <w:sz w:val="28"/>
                <w:szCs w:val="28"/>
              </w:rPr>
            </w:pPr>
            <w:r>
              <w:rPr>
                <w:rFonts w:ascii="仿宋" w:hAnsi="仿宋" w:eastAsia="仿宋" w:cs="Times New Roman"/>
                <w:color w:val="000000"/>
                <w:kern w:val="0"/>
                <w:sz w:val="28"/>
                <w:szCs w:val="28"/>
              </w:rPr>
              <w:t>3</w:t>
            </w:r>
            <w:r>
              <w:rPr>
                <w:rFonts w:hint="eastAsia" w:ascii="仿宋" w:hAnsi="仿宋" w:eastAsia="仿宋" w:cs="宋体"/>
                <w:color w:val="000000"/>
                <w:kern w:val="0"/>
                <w:sz w:val="28"/>
                <w:szCs w:val="28"/>
              </w:rPr>
              <w:t>月</w:t>
            </w:r>
            <w:r>
              <w:rPr>
                <w:rFonts w:ascii="仿宋" w:hAnsi="仿宋" w:eastAsia="仿宋" w:cs="Times New Roman"/>
                <w:color w:val="000000"/>
                <w:kern w:val="0"/>
                <w:sz w:val="28"/>
                <w:szCs w:val="28"/>
              </w:rPr>
              <w:t>25</w:t>
            </w:r>
            <w:r>
              <w:rPr>
                <w:rFonts w:hint="eastAsia" w:ascii="仿宋" w:hAnsi="仿宋" w:eastAsia="仿宋" w:cs="宋体"/>
                <w:color w:val="000000"/>
                <w:kern w:val="0"/>
                <w:sz w:val="28"/>
                <w:szCs w:val="28"/>
              </w:rPr>
              <w:t>日</w:t>
            </w:r>
          </w:p>
          <w:p>
            <w:pPr>
              <w:widowControl/>
              <w:spacing w:line="500" w:lineRule="atLeast"/>
              <w:jc w:val="center"/>
              <w:rPr>
                <w:rFonts w:ascii="仿宋" w:hAnsi="仿宋" w:eastAsia="仿宋" w:cs="宋体"/>
                <w:color w:val="000000"/>
                <w:kern w:val="0"/>
                <w:sz w:val="28"/>
                <w:szCs w:val="28"/>
              </w:rPr>
            </w:pPr>
            <w:r>
              <w:rPr>
                <w:rFonts w:hint="eastAsia" w:ascii="仿宋" w:hAnsi="仿宋" w:eastAsia="仿宋" w:cs="Times New Roman"/>
                <w:color w:val="000000"/>
                <w:kern w:val="0"/>
                <w:sz w:val="28"/>
                <w:szCs w:val="28"/>
              </w:rPr>
              <w:t>15:00-16:40</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0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笔试</w:t>
            </w:r>
          </w:p>
        </w:tc>
        <w:tc>
          <w:tcPr>
            <w:tcW w:w="27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扬州市邗江区华扬西路</w:t>
            </w:r>
            <w:r>
              <w:rPr>
                <w:rFonts w:ascii="仿宋" w:hAnsi="仿宋" w:eastAsia="仿宋" w:cs="Times New Roman"/>
                <w:color w:val="000000"/>
                <w:kern w:val="0"/>
                <w:sz w:val="28"/>
                <w:szCs w:val="28"/>
              </w:rPr>
              <w:t>196</w:t>
            </w:r>
            <w:r>
              <w:rPr>
                <w:rFonts w:hint="eastAsia" w:ascii="仿宋" w:hAnsi="仿宋" w:eastAsia="仿宋" w:cs="宋体"/>
                <w:color w:val="000000"/>
                <w:kern w:val="0"/>
                <w:sz w:val="28"/>
                <w:szCs w:val="28"/>
              </w:rPr>
              <w:t>号扬州大学扬子津校区文津楼</w:t>
            </w:r>
          </w:p>
        </w:tc>
      </w:tr>
    </w:tbl>
    <w:p>
      <w:pPr>
        <w:widowControl/>
        <w:shd w:val="clear" w:color="auto" w:fill="FFFFFF"/>
        <w:spacing w:line="560" w:lineRule="atLeast"/>
        <w:ind w:firstLine="64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二、准考证发放</w:t>
      </w:r>
    </w:p>
    <w:p>
      <w:pPr>
        <w:widowControl/>
        <w:shd w:val="clear" w:color="auto" w:fill="FFFFFF"/>
        <w:spacing w:line="560" w:lineRule="atLeast"/>
        <w:ind w:firstLine="645"/>
        <w:rPr>
          <w:rFonts w:ascii="仿宋" w:hAnsi="仿宋" w:eastAsia="仿宋" w:cs="宋体"/>
          <w:color w:val="000000"/>
          <w:kern w:val="0"/>
          <w:sz w:val="28"/>
          <w:szCs w:val="28"/>
        </w:rPr>
      </w:pPr>
      <w:r>
        <w:rPr>
          <w:rFonts w:hint="eastAsia" w:ascii="仿宋" w:hAnsi="仿宋" w:eastAsia="仿宋" w:cs="宋体"/>
          <w:color w:val="000000"/>
          <w:kern w:val="0"/>
          <w:sz w:val="28"/>
          <w:szCs w:val="28"/>
        </w:rPr>
        <w:t>考前</w:t>
      </w:r>
      <w:r>
        <w:rPr>
          <w:rFonts w:ascii="仿宋" w:hAnsi="仿宋" w:eastAsia="仿宋" w:cs="Times New Roman"/>
          <w:color w:val="000000"/>
          <w:kern w:val="0"/>
          <w:sz w:val="28"/>
          <w:szCs w:val="28"/>
        </w:rPr>
        <w:t>3</w:t>
      </w:r>
      <w:r>
        <w:rPr>
          <w:rFonts w:hint="eastAsia" w:ascii="仿宋" w:hAnsi="仿宋" w:eastAsia="仿宋" w:cs="宋体"/>
          <w:color w:val="000000"/>
          <w:kern w:val="0"/>
          <w:sz w:val="28"/>
          <w:szCs w:val="28"/>
        </w:rPr>
        <w:t>天，考生自行登录省教育考试院网站打印本人《准考证》。</w:t>
      </w:r>
    </w:p>
    <w:p>
      <w:pPr>
        <w:widowControl/>
        <w:shd w:val="clear" w:color="auto" w:fill="FFFFFF"/>
        <w:spacing w:line="560" w:lineRule="atLeast"/>
        <w:ind w:firstLine="64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三、考查内容及题型</w:t>
      </w:r>
    </w:p>
    <w:p>
      <w:pPr>
        <w:widowControl/>
        <w:shd w:val="clear" w:color="auto" w:fill="FFFFFF"/>
        <w:spacing w:line="560" w:lineRule="atLeast"/>
        <w:ind w:firstLine="645"/>
        <w:rPr>
          <w:rFonts w:ascii="仿宋_GB2312" w:hAnsi="Calibri" w:eastAsia="仿宋_GB2312" w:cs="宋体"/>
          <w:color w:val="000000"/>
          <w:kern w:val="0"/>
          <w:sz w:val="28"/>
          <w:szCs w:val="28"/>
        </w:rPr>
      </w:pPr>
      <w:r>
        <w:rPr>
          <w:rFonts w:hint="eastAsia" w:ascii="仿宋" w:hAnsi="仿宋" w:eastAsia="仿宋" w:cs="宋体"/>
          <w:color w:val="000000"/>
          <w:kern w:val="0"/>
          <w:sz w:val="28"/>
          <w:szCs w:val="28"/>
        </w:rPr>
        <w:t>依据已公布的江苏省</w:t>
      </w:r>
      <w:r>
        <w:rPr>
          <w:rFonts w:hint="eastAsia" w:ascii="仿宋_GB2312" w:hAnsi="Calibri" w:eastAsia="仿宋_GB2312" w:cs="宋体"/>
          <w:color w:val="000000"/>
          <w:kern w:val="0"/>
          <w:sz w:val="28"/>
          <w:szCs w:val="28"/>
        </w:rPr>
        <w:t>普通高校“专转本”选拔考试新闻传播专业大类专业综合基础理论考试大纲（省教育厅网站《省教育厅关于公布省普通高校“专转本”选拔考试科目大纲的通知》之附件</w:t>
      </w:r>
      <w:r>
        <w:rPr>
          <w:rFonts w:ascii="Times New Roman" w:hAnsi="Times New Roman" w:eastAsia="宋体" w:cs="Times New Roman"/>
          <w:color w:val="000000"/>
          <w:kern w:val="0"/>
          <w:sz w:val="28"/>
          <w:szCs w:val="28"/>
        </w:rPr>
        <w:t>4</w:t>
      </w:r>
      <w:r>
        <w:rPr>
          <w:rFonts w:hint="eastAsia" w:ascii="仿宋_GB2312" w:hAnsi="Calibri" w:eastAsia="仿宋_GB2312" w:cs="宋体"/>
          <w:color w:val="000000"/>
          <w:kern w:val="0"/>
          <w:sz w:val="28"/>
          <w:szCs w:val="28"/>
        </w:rPr>
        <w:t>《江苏省普通高校“专转本”选拔考试专业综合科目考试大纲（试行）》</w:t>
      </w:r>
      <w:r>
        <w:rPr>
          <w:rFonts w:ascii="Times New Roman" w:hAnsi="Times New Roman" w:eastAsia="宋体" w:cs="Times New Roman"/>
          <w:color w:val="000000"/>
          <w:kern w:val="0"/>
          <w:sz w:val="28"/>
          <w:szCs w:val="28"/>
        </w:rPr>
        <w:t>P203-208</w:t>
      </w:r>
      <w:r>
        <w:rPr>
          <w:rFonts w:hint="eastAsia" w:ascii="仿宋_GB2312" w:hAnsi="Calibri" w:eastAsia="仿宋_GB2312" w:cs="宋体"/>
          <w:color w:val="000000"/>
          <w:kern w:val="0"/>
          <w:sz w:val="28"/>
          <w:szCs w:val="28"/>
        </w:rPr>
        <w:t>）。</w:t>
      </w:r>
    </w:p>
    <w:p>
      <w:pPr>
        <w:pStyle w:val="4"/>
        <w:widowControl/>
        <w:shd w:val="clear" w:color="auto" w:fill="FFFFFF"/>
        <w:spacing w:beforeAutospacing="0" w:afterAutospacing="0" w:line="480" w:lineRule="atLeast"/>
        <w:ind w:firstLine="480"/>
        <w:rPr>
          <w:rFonts w:ascii="Calibri" w:hAnsi="Calibri" w:eastAsia="宋体" w:cs="宋体"/>
          <w:color w:val="000000" w:themeColor="text1"/>
          <w:sz w:val="28"/>
          <w:szCs w:val="28"/>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题型：单选题、填空题、判断题、简答题、论述题</w:t>
      </w:r>
      <w:r>
        <w:rPr>
          <w:rFonts w:hint="eastAsia" w:ascii="仿宋" w:hAnsi="仿宋" w:eastAsia="仿宋" w:cs="仿宋"/>
          <w:color w:val="000000" w:themeColor="text1"/>
          <w:sz w:val="28"/>
          <w:szCs w:val="28"/>
          <w:shd w:val="clear" w:color="auto" w:fill="FFFFFF"/>
          <w14:textFill>
            <w14:solidFill>
              <w14:schemeClr w14:val="tx1"/>
            </w14:solidFill>
          </w14:textFill>
        </w:rPr>
        <w:t>。</w:t>
      </w:r>
    </w:p>
    <w:p>
      <w:pPr>
        <w:widowControl/>
        <w:shd w:val="clear" w:color="auto" w:fill="FFFFFF"/>
        <w:spacing w:line="560" w:lineRule="atLeast"/>
        <w:ind w:firstLine="64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四、联考委组成单位（按学校代号排序）</w:t>
      </w:r>
    </w:p>
    <w:p>
      <w:pPr>
        <w:widowControl/>
        <w:shd w:val="clear" w:color="auto" w:fill="FFFFFF"/>
        <w:spacing w:line="560" w:lineRule="atLeas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宿迁学院、扬州大学、三江学院、南京师范大学中北学院、</w:t>
      </w:r>
    </w:p>
    <w:p>
      <w:pPr>
        <w:widowControl/>
        <w:shd w:val="clear" w:color="auto" w:fill="FFFFFF"/>
        <w:spacing w:line="560" w:lineRule="atLeast"/>
        <w:rPr>
          <w:rFonts w:ascii="仿宋" w:hAnsi="仿宋" w:eastAsia="仿宋" w:cs="宋体"/>
          <w:color w:val="000000"/>
          <w:kern w:val="0"/>
          <w:sz w:val="28"/>
          <w:szCs w:val="28"/>
        </w:rPr>
      </w:pPr>
      <w:r>
        <w:rPr>
          <w:rFonts w:hint="eastAsia" w:ascii="仿宋" w:hAnsi="仿宋" w:eastAsia="仿宋" w:cs="宋体"/>
          <w:color w:val="000000"/>
          <w:kern w:val="0"/>
          <w:sz w:val="28"/>
          <w:szCs w:val="28"/>
        </w:rPr>
        <w:t>南京传媒学院</w:t>
      </w:r>
    </w:p>
    <w:p>
      <w:pPr>
        <w:widowControl/>
        <w:shd w:val="clear" w:color="auto" w:fill="FFFFFF"/>
        <w:spacing w:line="560" w:lineRule="atLeast"/>
        <w:ind w:firstLine="64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五、考查防疫要求及</w:t>
      </w:r>
      <w:r>
        <w:rPr>
          <w:rFonts w:ascii="仿宋" w:hAnsi="仿宋" w:eastAsia="仿宋" w:cs="宋体"/>
          <w:b/>
          <w:color w:val="000000"/>
          <w:kern w:val="0"/>
          <w:sz w:val="28"/>
          <w:szCs w:val="28"/>
        </w:rPr>
        <w:t>考试注意事项</w:t>
      </w:r>
    </w:p>
    <w:p>
      <w:pPr>
        <w:widowControl/>
        <w:shd w:val="clear" w:color="auto" w:fill="FFFFFF"/>
        <w:spacing w:line="560" w:lineRule="atLeas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为保障广大考生和考试工作人员的生命安全和身体健康，确保考生顺利赴考，现将考生健康应试须知公告如下：</w:t>
      </w:r>
    </w:p>
    <w:p>
      <w:pPr>
        <w:widowControl/>
        <w:shd w:val="clear" w:color="auto" w:fill="FFFFFF"/>
        <w:spacing w:line="560" w:lineRule="atLeas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1.考生应当好自己健康的第一责任人，加强健康防护。考生应提前规划好出行时间和路线，</w:t>
      </w:r>
      <w:r>
        <w:rPr>
          <w:rFonts w:hint="eastAsia" w:ascii="仿宋_GB2312" w:hAnsi="Calibri" w:eastAsia="仿宋_GB2312" w:cs="宋体"/>
          <w:color w:val="000000"/>
          <w:kern w:val="0"/>
          <w:sz w:val="28"/>
          <w:szCs w:val="28"/>
        </w:rPr>
        <w:t>考试当天</w:t>
      </w:r>
      <w:r>
        <w:rPr>
          <w:rFonts w:hint="eastAsia" w:ascii="仿宋" w:hAnsi="仿宋" w:eastAsia="仿宋" w:cs="宋体"/>
          <w:color w:val="000000"/>
          <w:kern w:val="0"/>
          <w:sz w:val="28"/>
          <w:szCs w:val="28"/>
        </w:rPr>
        <w:t>考生须至少提前45分钟到达考点，凭本人准考证、有效居民身份证件，经</w:t>
      </w:r>
      <w:r>
        <w:rPr>
          <w:rFonts w:ascii="仿宋" w:hAnsi="仿宋" w:eastAsia="仿宋" w:cs="宋体"/>
          <w:color w:val="000000"/>
          <w:kern w:val="0"/>
          <w:sz w:val="28"/>
          <w:szCs w:val="28"/>
        </w:rPr>
        <w:t>证件查验后，</w:t>
      </w:r>
      <w:r>
        <w:rPr>
          <w:rFonts w:hint="eastAsia" w:ascii="仿宋_GB2312" w:hAnsi="Calibri" w:eastAsia="仿宋_GB2312" w:cs="宋体"/>
          <w:color w:val="000000"/>
          <w:kern w:val="0"/>
          <w:sz w:val="28"/>
          <w:szCs w:val="28"/>
        </w:rPr>
        <w:t>从扬州大学扬子津校区南门（华扬西路</w:t>
      </w:r>
      <w:r>
        <w:rPr>
          <w:rFonts w:ascii="Times New Roman" w:hAnsi="Times New Roman" w:eastAsia="宋体" w:cs="Times New Roman"/>
          <w:color w:val="000000"/>
          <w:kern w:val="0"/>
          <w:sz w:val="28"/>
          <w:szCs w:val="28"/>
        </w:rPr>
        <w:t>196</w:t>
      </w:r>
      <w:r>
        <w:rPr>
          <w:rFonts w:hint="eastAsia" w:ascii="仿宋_GB2312" w:hAnsi="Calibri" w:eastAsia="仿宋_GB2312" w:cs="宋体"/>
          <w:color w:val="000000"/>
          <w:kern w:val="0"/>
          <w:sz w:val="28"/>
          <w:szCs w:val="28"/>
        </w:rPr>
        <w:t>号）进入考点，并按规划路线进入考场，</w:t>
      </w:r>
      <w:r>
        <w:rPr>
          <w:rFonts w:ascii="仿宋_GB2312" w:hAnsi="Calibri" w:eastAsia="仿宋_GB2312" w:cs="宋体"/>
          <w:color w:val="000000"/>
          <w:kern w:val="0"/>
          <w:sz w:val="28"/>
          <w:szCs w:val="28"/>
        </w:rPr>
        <w:t>全</w:t>
      </w:r>
      <w:r>
        <w:rPr>
          <w:rFonts w:hint="eastAsia" w:ascii="仿宋_GB2312" w:hAnsi="Calibri" w:eastAsia="仿宋_GB2312" w:cs="宋体"/>
          <w:color w:val="000000"/>
          <w:kern w:val="0"/>
          <w:sz w:val="28"/>
          <w:szCs w:val="28"/>
        </w:rPr>
        <w:t>程</w:t>
      </w:r>
      <w:r>
        <w:rPr>
          <w:rFonts w:hint="eastAsia" w:ascii="仿宋" w:hAnsi="仿宋" w:eastAsia="仿宋" w:cs="宋体"/>
          <w:color w:val="000000"/>
          <w:kern w:val="0"/>
          <w:sz w:val="28"/>
          <w:szCs w:val="28"/>
        </w:rPr>
        <w:t>佩戴N95口罩或以上级别口罩。</w:t>
      </w:r>
    </w:p>
    <w:p>
      <w:pPr>
        <w:widowControl/>
        <w:shd w:val="clear" w:color="auto" w:fill="FFFFFF"/>
        <w:spacing w:line="560" w:lineRule="atLeast"/>
        <w:ind w:firstLine="64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.考查当天出现干咳等典型症状、其他较重症状以及体温高于37.3℃的考生，进入考点时须主动报告。</w:t>
      </w:r>
    </w:p>
    <w:p>
      <w:pPr>
        <w:widowControl/>
        <w:shd w:val="clear" w:color="auto" w:fill="FFFFFF"/>
        <w:spacing w:line="560" w:lineRule="atLeast"/>
        <w:ind w:firstLine="64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.考生进入考场后须做好个人防护，全程佩戴口罩。开考1</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分钟后迟到考生不得进入考场。</w:t>
      </w:r>
    </w:p>
    <w:p>
      <w:pPr>
        <w:widowControl/>
        <w:shd w:val="clear" w:color="auto" w:fill="FFFFFF"/>
        <w:spacing w:line="560" w:lineRule="atLeast"/>
        <w:ind w:firstLine="64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.考查期间考生只能携带证件、文具用品进场，严禁携带各种无线通讯工具（如手机、无线耳机、电话手表）、电子存储记忆录放设备、涂改液、修正带及与考查无关的物品进入考场。</w:t>
      </w:r>
    </w:p>
    <w:p>
      <w:pPr>
        <w:widowControl/>
        <w:shd w:val="clear" w:color="auto" w:fill="FFFFFF"/>
        <w:spacing w:line="560" w:lineRule="atLeast"/>
        <w:ind w:firstLine="64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.考查当天所有考生车辆及送考车辆一律不得进入校园。</w:t>
      </w:r>
    </w:p>
    <w:p>
      <w:pPr>
        <w:widowControl/>
        <w:shd w:val="clear" w:color="auto" w:fill="FFFFFF"/>
        <w:spacing w:line="560" w:lineRule="atLeast"/>
        <w:ind w:firstLine="640"/>
        <w:rPr>
          <w:rFonts w:ascii="仿宋" w:hAnsi="仿宋" w:eastAsia="仿宋" w:cs="宋体"/>
          <w:color w:val="000000"/>
          <w:kern w:val="0"/>
          <w:sz w:val="28"/>
          <w:szCs w:val="28"/>
        </w:rPr>
      </w:pPr>
      <w:r>
        <w:rPr>
          <w:rFonts w:ascii="仿宋" w:hAnsi="仿宋" w:eastAsia="仿宋" w:cs="宋体"/>
          <w:color w:val="000000"/>
          <w:kern w:val="0"/>
          <w:sz w:val="28"/>
          <w:szCs w:val="28"/>
        </w:rPr>
        <w:t>6</w:t>
      </w:r>
      <w:r>
        <w:rPr>
          <w:rFonts w:hint="eastAsia" w:ascii="仿宋" w:hAnsi="仿宋" w:eastAsia="仿宋" w:cs="宋体"/>
          <w:color w:val="000000"/>
          <w:kern w:val="0"/>
          <w:sz w:val="28"/>
          <w:szCs w:val="28"/>
        </w:rPr>
        <w:t>.应试要求如有调整，请考生及时关注扬</w:t>
      </w:r>
      <w:r>
        <w:rPr>
          <w:rFonts w:ascii="仿宋" w:hAnsi="仿宋" w:eastAsia="仿宋" w:cs="宋体"/>
          <w:color w:val="000000"/>
          <w:kern w:val="0"/>
          <w:sz w:val="28"/>
          <w:szCs w:val="28"/>
        </w:rPr>
        <w:t>州大学本科招生网</w:t>
      </w:r>
      <w:r>
        <w:rPr>
          <w:rFonts w:hint="eastAsia" w:ascii="仿宋" w:hAnsi="仿宋" w:eastAsia="仿宋" w:cs="宋体"/>
          <w:color w:val="000000"/>
          <w:kern w:val="0"/>
          <w:sz w:val="28"/>
          <w:szCs w:val="28"/>
        </w:rPr>
        <w:t>发布的相关</w:t>
      </w:r>
      <w:r>
        <w:rPr>
          <w:rFonts w:ascii="仿宋" w:hAnsi="仿宋" w:eastAsia="仿宋" w:cs="宋体"/>
          <w:color w:val="000000"/>
          <w:kern w:val="0"/>
          <w:sz w:val="28"/>
          <w:szCs w:val="28"/>
        </w:rPr>
        <w:t>公告</w:t>
      </w:r>
      <w:r>
        <w:rPr>
          <w:rFonts w:hint="eastAsia" w:ascii="仿宋" w:hAnsi="仿宋" w:eastAsia="仿宋" w:cs="宋体"/>
          <w:color w:val="000000"/>
          <w:kern w:val="0"/>
          <w:sz w:val="28"/>
          <w:szCs w:val="28"/>
        </w:rPr>
        <w:t>，及时了解相关政策信息，提前做好相关准备。</w:t>
      </w:r>
    </w:p>
    <w:p>
      <w:pPr>
        <w:widowControl/>
        <w:shd w:val="clear" w:color="auto" w:fill="FFFFFF"/>
        <w:spacing w:line="560" w:lineRule="atLeast"/>
        <w:ind w:firstLine="64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六、咨询及监督方式</w:t>
      </w:r>
    </w:p>
    <w:p>
      <w:pPr>
        <w:widowControl/>
        <w:shd w:val="clear" w:color="auto" w:fill="FFFFFF"/>
        <w:spacing w:line="560" w:lineRule="atLeast"/>
        <w:ind w:firstLine="645"/>
        <w:rPr>
          <w:rFonts w:ascii="仿宋" w:hAnsi="仿宋" w:eastAsia="仿宋" w:cs="宋体"/>
          <w:color w:val="000000"/>
          <w:kern w:val="0"/>
          <w:sz w:val="28"/>
          <w:szCs w:val="28"/>
        </w:rPr>
      </w:pPr>
      <w:r>
        <w:rPr>
          <w:rFonts w:hint="eastAsia" w:ascii="仿宋" w:hAnsi="仿宋" w:eastAsia="仿宋" w:cs="宋体"/>
          <w:color w:val="000000"/>
          <w:kern w:val="0"/>
          <w:sz w:val="28"/>
          <w:szCs w:val="28"/>
        </w:rPr>
        <w:t>联系人：王老师</w:t>
      </w:r>
    </w:p>
    <w:p>
      <w:pPr>
        <w:widowControl/>
        <w:shd w:val="clear" w:color="auto" w:fill="FFFFFF"/>
        <w:spacing w:line="560" w:lineRule="atLeast"/>
        <w:ind w:firstLine="645"/>
        <w:rPr>
          <w:rFonts w:ascii="仿宋" w:hAnsi="仿宋" w:eastAsia="仿宋" w:cs="宋体"/>
          <w:color w:val="000000"/>
          <w:kern w:val="0"/>
          <w:sz w:val="28"/>
          <w:szCs w:val="28"/>
        </w:rPr>
      </w:pPr>
      <w:r>
        <w:rPr>
          <w:rFonts w:hint="eastAsia" w:ascii="仿宋" w:hAnsi="仿宋" w:eastAsia="仿宋" w:cs="宋体"/>
          <w:color w:val="000000"/>
          <w:kern w:val="0"/>
          <w:sz w:val="28"/>
          <w:szCs w:val="28"/>
        </w:rPr>
        <w:t>咨询电话：（</w:t>
      </w:r>
      <w:r>
        <w:rPr>
          <w:rFonts w:ascii="仿宋" w:hAnsi="仿宋" w:eastAsia="仿宋" w:cs="Times New Roman"/>
          <w:color w:val="000000"/>
          <w:kern w:val="0"/>
          <w:sz w:val="28"/>
          <w:szCs w:val="28"/>
        </w:rPr>
        <w:t>0514</w:t>
      </w:r>
      <w:r>
        <w:rPr>
          <w:rFonts w:hint="eastAsia" w:ascii="仿宋" w:hAnsi="仿宋" w:eastAsia="仿宋" w:cs="宋体"/>
          <w:color w:val="000000"/>
          <w:kern w:val="0"/>
          <w:sz w:val="28"/>
          <w:szCs w:val="28"/>
        </w:rPr>
        <w:t>）</w:t>
      </w:r>
      <w:r>
        <w:rPr>
          <w:rFonts w:ascii="仿宋" w:hAnsi="仿宋" w:eastAsia="仿宋" w:cs="Times New Roman"/>
          <w:color w:val="000000"/>
          <w:kern w:val="0"/>
          <w:sz w:val="28"/>
          <w:szCs w:val="28"/>
        </w:rPr>
        <w:t>87971626</w:t>
      </w:r>
      <w:r>
        <w:rPr>
          <w:rFonts w:hint="eastAsia" w:ascii="仿宋" w:hAnsi="仿宋" w:eastAsia="仿宋" w:cs="宋体"/>
          <w:color w:val="000000"/>
          <w:kern w:val="0"/>
          <w:sz w:val="28"/>
          <w:szCs w:val="28"/>
        </w:rPr>
        <w:t>、17895195961</w:t>
      </w:r>
    </w:p>
    <w:p>
      <w:pPr>
        <w:widowControl/>
        <w:shd w:val="clear" w:color="auto" w:fill="FFFFFF"/>
        <w:spacing w:line="560" w:lineRule="atLeas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监督电话：（</w:t>
      </w:r>
      <w:r>
        <w:rPr>
          <w:rFonts w:ascii="仿宋" w:hAnsi="仿宋" w:eastAsia="仿宋" w:cs="Times New Roman"/>
          <w:color w:val="000000"/>
          <w:kern w:val="0"/>
          <w:sz w:val="28"/>
          <w:szCs w:val="28"/>
        </w:rPr>
        <w:t>0514</w:t>
      </w:r>
      <w:r>
        <w:rPr>
          <w:rFonts w:hint="eastAsia" w:ascii="仿宋" w:hAnsi="仿宋" w:eastAsia="仿宋" w:cs="宋体"/>
          <w:color w:val="000000"/>
          <w:kern w:val="0"/>
          <w:sz w:val="28"/>
          <w:szCs w:val="28"/>
        </w:rPr>
        <w:t>）</w:t>
      </w:r>
      <w:r>
        <w:rPr>
          <w:rFonts w:ascii="仿宋" w:hAnsi="仿宋" w:eastAsia="仿宋" w:cs="Times New Roman"/>
          <w:color w:val="000000"/>
          <w:kern w:val="0"/>
          <w:sz w:val="28"/>
          <w:szCs w:val="28"/>
        </w:rPr>
        <w:t>87972358</w:t>
      </w:r>
      <w:r>
        <w:rPr>
          <w:rFonts w:hint="eastAsia" w:ascii="仿宋" w:hAnsi="仿宋" w:eastAsia="仿宋" w:cs="宋体"/>
          <w:color w:val="000000"/>
          <w:kern w:val="0"/>
          <w:sz w:val="28"/>
          <w:szCs w:val="28"/>
        </w:rPr>
        <w:t>、</w:t>
      </w:r>
      <w:r>
        <w:rPr>
          <w:rFonts w:ascii="仿宋" w:hAnsi="仿宋" w:eastAsia="仿宋" w:cs="Times New Roman"/>
          <w:color w:val="000000"/>
          <w:kern w:val="0"/>
          <w:sz w:val="28"/>
          <w:szCs w:val="28"/>
        </w:rPr>
        <w:t>15150825644</w:t>
      </w:r>
    </w:p>
    <w:p>
      <w:pPr>
        <w:widowControl/>
        <w:shd w:val="clear" w:color="auto" w:fill="FFFFFF"/>
        <w:spacing w:line="560" w:lineRule="atLeast"/>
        <w:ind w:firstLine="640"/>
        <w:rPr>
          <w:rFonts w:ascii="仿宋" w:hAnsi="仿宋" w:eastAsia="仿宋" w:cs="宋体"/>
          <w:color w:val="000000"/>
          <w:kern w:val="0"/>
          <w:sz w:val="28"/>
          <w:szCs w:val="28"/>
        </w:rPr>
      </w:pPr>
      <w:r>
        <w:rPr>
          <w:rFonts w:hint="eastAsia" w:ascii="仿宋" w:hAnsi="仿宋" w:eastAsia="仿宋" w:cs="宋体"/>
          <w:color w:val="000000"/>
          <w:kern w:val="0"/>
          <w:sz w:val="28"/>
          <w:szCs w:val="28"/>
        </w:rPr>
        <w:t>招办官网：</w:t>
      </w:r>
      <w:r>
        <w:rPr>
          <w:rFonts w:ascii="仿宋" w:hAnsi="仿宋" w:eastAsia="仿宋" w:cs="宋体"/>
          <w:color w:val="000000"/>
          <w:kern w:val="0"/>
          <w:sz w:val="28"/>
          <w:szCs w:val="28"/>
        </w:rPr>
        <w:t>https://zhaoban.yzu.edu.cn/</w:t>
      </w:r>
    </w:p>
    <w:p>
      <w:pPr>
        <w:widowControl/>
        <w:shd w:val="clear" w:color="auto" w:fill="FFFFFF"/>
        <w:spacing w:line="560" w:lineRule="atLeast"/>
        <w:ind w:firstLine="645"/>
        <w:rPr>
          <w:rFonts w:ascii="Calibri" w:hAnsi="Calibri" w:eastAsia="宋体" w:cs="宋体"/>
          <w:color w:val="000000"/>
          <w:kern w:val="0"/>
          <w:sz w:val="28"/>
          <w:szCs w:val="28"/>
        </w:rPr>
      </w:pPr>
    </w:p>
    <w:p>
      <w:pPr>
        <w:widowControl/>
        <w:shd w:val="clear" w:color="auto" w:fill="FFFFFF"/>
        <w:spacing w:line="560" w:lineRule="atLeast"/>
        <w:ind w:firstLine="640"/>
        <w:jc w:val="right"/>
        <w:rPr>
          <w:rFonts w:ascii="Calibri" w:hAnsi="Calibri" w:eastAsia="宋体" w:cs="宋体"/>
          <w:color w:val="000000"/>
          <w:kern w:val="0"/>
          <w:sz w:val="28"/>
          <w:szCs w:val="28"/>
        </w:rPr>
      </w:pPr>
      <w:r>
        <w:rPr>
          <w:rFonts w:hint="eastAsia" w:ascii="仿宋_GB2312" w:hAnsi="Calibri" w:eastAsia="仿宋_GB2312" w:cs="宋体"/>
          <w:color w:val="000000"/>
          <w:kern w:val="0"/>
          <w:sz w:val="28"/>
          <w:szCs w:val="28"/>
        </w:rPr>
        <w:t>新闻传播专业大类退役大学生士兵</w:t>
      </w:r>
    </w:p>
    <w:p>
      <w:pPr>
        <w:widowControl/>
        <w:shd w:val="clear" w:color="auto" w:fill="FFFFFF"/>
        <w:spacing w:line="560" w:lineRule="atLeast"/>
        <w:ind w:firstLine="640"/>
        <w:jc w:val="right"/>
        <w:rPr>
          <w:rFonts w:ascii="Calibri" w:hAnsi="Calibri" w:eastAsia="宋体" w:cs="宋体"/>
          <w:color w:val="000000"/>
          <w:kern w:val="0"/>
          <w:sz w:val="28"/>
          <w:szCs w:val="28"/>
        </w:rPr>
      </w:pPr>
      <w:r>
        <w:rPr>
          <w:rFonts w:hint="eastAsia" w:ascii="仿宋_GB2312" w:hAnsi="Calibri" w:eastAsia="仿宋_GB2312" w:cs="宋体"/>
          <w:color w:val="000000"/>
          <w:kern w:val="0"/>
          <w:sz w:val="28"/>
          <w:szCs w:val="28"/>
        </w:rPr>
        <w:t>职业技能综合联合考查委员会</w:t>
      </w:r>
    </w:p>
    <w:p>
      <w:pPr>
        <w:widowControl/>
        <w:shd w:val="clear" w:color="auto" w:fill="FFFFFF"/>
        <w:spacing w:line="560" w:lineRule="atLeast"/>
        <w:jc w:val="center"/>
        <w:rPr>
          <w:rFonts w:ascii="Calibri" w:hAnsi="Calibri" w:eastAsia="宋体" w:cs="宋体"/>
          <w:color w:val="000000"/>
          <w:kern w:val="0"/>
          <w:sz w:val="28"/>
          <w:szCs w:val="28"/>
        </w:rPr>
      </w:pPr>
      <w:r>
        <w:rPr>
          <w:rFonts w:ascii="Times New Roman" w:hAnsi="Times New Roman" w:eastAsia="宋体" w:cs="Times New Roman"/>
          <w:color w:val="000000"/>
          <w:kern w:val="0"/>
          <w:sz w:val="28"/>
          <w:szCs w:val="28"/>
        </w:rPr>
        <w:t xml:space="preserve">                             2023</w:t>
      </w:r>
      <w:r>
        <w:rPr>
          <w:rFonts w:hint="eastAsia" w:ascii="仿宋_GB2312" w:hAnsi="Calibri" w:eastAsia="仿宋_GB2312" w:cs="宋体"/>
          <w:color w:val="000000"/>
          <w:kern w:val="0"/>
          <w:sz w:val="28"/>
          <w:szCs w:val="28"/>
        </w:rPr>
        <w:t>年</w:t>
      </w:r>
      <w:r>
        <w:rPr>
          <w:rFonts w:ascii="Times New Roman" w:hAnsi="Times New Roman" w:eastAsia="宋体" w:cs="Times New Roman"/>
          <w:color w:val="000000"/>
          <w:kern w:val="0"/>
          <w:sz w:val="28"/>
          <w:szCs w:val="28"/>
        </w:rPr>
        <w:t>1</w:t>
      </w:r>
      <w:r>
        <w:rPr>
          <w:rFonts w:hint="eastAsia" w:ascii="仿宋_GB2312" w:hAnsi="Calibri" w:eastAsia="仿宋_GB2312" w:cs="宋体"/>
          <w:color w:val="000000"/>
          <w:kern w:val="0"/>
          <w:sz w:val="28"/>
          <w:szCs w:val="28"/>
        </w:rPr>
        <w:t>月</w:t>
      </w:r>
      <w:r>
        <w:rPr>
          <w:rFonts w:hint="eastAsia" w:ascii="仿宋_GB2312" w:hAnsi="Calibri" w:eastAsia="仿宋_GB2312" w:cs="宋体"/>
          <w:color w:val="000000"/>
          <w:kern w:val="0"/>
          <w:sz w:val="28"/>
          <w:szCs w:val="28"/>
          <w:lang w:val="en-US" w:eastAsia="zh-CN"/>
        </w:rPr>
        <w:t>5</w:t>
      </w:r>
      <w:bookmarkStart w:id="0" w:name="_GoBack"/>
      <w:r>
        <w:rPr>
          <w:rFonts w:hint="eastAsia" w:ascii="仿宋_GB2312" w:hAnsi="Calibri" w:eastAsia="仿宋_GB2312" w:cs="宋体"/>
          <w:color w:val="000000"/>
          <w:kern w:val="0"/>
          <w:sz w:val="28"/>
          <w:szCs w:val="28"/>
        </w:rPr>
        <w:t>日</w:t>
      </w:r>
      <w:bookmarkEnd w:id="0"/>
    </w:p>
    <w:p>
      <w:pPr>
        <w:rPr>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mM2QyNDQ4ODUwNTE3NGRjN2RhMThlMWMwZjgxMWUifQ=="/>
  </w:docVars>
  <w:rsids>
    <w:rsidRoot w:val="00F348EE"/>
    <w:rsid w:val="00153263"/>
    <w:rsid w:val="002561C9"/>
    <w:rsid w:val="002639A5"/>
    <w:rsid w:val="003336F6"/>
    <w:rsid w:val="00410AE5"/>
    <w:rsid w:val="00471391"/>
    <w:rsid w:val="0048675B"/>
    <w:rsid w:val="005A3C0E"/>
    <w:rsid w:val="00766589"/>
    <w:rsid w:val="007A0367"/>
    <w:rsid w:val="007A19B6"/>
    <w:rsid w:val="007D675B"/>
    <w:rsid w:val="009017D1"/>
    <w:rsid w:val="00AC50D9"/>
    <w:rsid w:val="00CC08B1"/>
    <w:rsid w:val="00F348EE"/>
    <w:rsid w:val="461E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szCs w:val="24"/>
    </w:rPr>
  </w:style>
  <w:style w:type="character" w:styleId="7">
    <w:name w:val="Strong"/>
    <w:basedOn w:val="6"/>
    <w:qFormat/>
    <w:uiPriority w:val="22"/>
    <w:rPr>
      <w:b/>
      <w:bCs/>
    </w:rPr>
  </w:style>
  <w:style w:type="paragraph" w:styleId="8">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980</Words>
  <Characters>1093</Characters>
  <Lines>8</Lines>
  <Paragraphs>2</Paragraphs>
  <TotalTime>118</TotalTime>
  <ScaleCrop>false</ScaleCrop>
  <LinksUpToDate>false</LinksUpToDate>
  <CharactersWithSpaces>1124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2023-01-04T06:18:00Z</dcterms:created>
  <dc:creator>未定义</dc:creator>
  <cp:lastModifiedBy>金</cp:lastModifiedBy>
  <dcterms:modified xsi:type="dcterms:W3CDTF">2023-01-05T07:57:17Z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DCA26D1A4E384AF8AA8503CAB5210141</vt:lpwstr>
  </property>
</Properties>
</file>